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D9" w:rsidRDefault="003613D9" w:rsidP="00390281">
      <w:pPr>
        <w:pStyle w:val="a3"/>
        <w:rPr>
          <w:b w:val="0"/>
          <w:bCs w:val="0"/>
          <w:rtl/>
        </w:rPr>
      </w:pPr>
    </w:p>
    <w:p w:rsidR="003613D9" w:rsidRDefault="003613D9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613D9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E90122">
        <w:rPr>
          <w:rFonts w:hint="cs"/>
          <w:rtl/>
        </w:rPr>
        <w:t>التاسع</w:t>
      </w:r>
      <w:proofErr w:type="gramEnd"/>
      <w:r w:rsidR="00390281" w:rsidRPr="002319B5">
        <w:rPr>
          <w:rFonts w:hint="cs"/>
          <w:rtl/>
        </w:rPr>
        <w:t xml:space="preserve"> </w:t>
      </w:r>
      <w:r w:rsidR="001A3EE3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3613D9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</w:t>
      </w:r>
      <w:r w:rsidR="001A3EE3">
        <w:rPr>
          <w:rFonts w:hint="cs"/>
          <w:rtl/>
        </w:rPr>
        <w:t>والتلوين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3613D9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            الفترة الزمنية من :          </w:t>
      </w:r>
      <w:r w:rsidR="00390281" w:rsidRPr="002319B5">
        <w:rPr>
          <w:rFonts w:hint="cs"/>
          <w:rtl/>
        </w:rPr>
        <w:t xml:space="preserve"> /</w:t>
      </w:r>
      <w:r w:rsidR="001A3EE3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   </w:t>
      </w:r>
      <w:r w:rsidR="001A3EE3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1A3EE3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         </w:t>
      </w:r>
      <w:r w:rsidR="00056E18">
        <w:rPr>
          <w:rFonts w:hint="cs"/>
          <w:rtl/>
        </w:rPr>
        <w:t xml:space="preserve">   </w:t>
      </w:r>
      <w:r w:rsidR="008E083D">
        <w:rPr>
          <w:rFonts w:hint="cs"/>
          <w:rtl/>
        </w:rPr>
        <w:t>إ</w:t>
      </w:r>
      <w:r w:rsidR="003613D9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   </w:t>
      </w:r>
      <w:r w:rsidR="00056E18">
        <w:rPr>
          <w:rFonts w:hint="cs"/>
          <w:rtl/>
        </w:rPr>
        <w:t xml:space="preserve">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613D9" w:rsidRPr="002319B5" w:rsidTr="002319B5">
        <w:trPr>
          <w:trHeight w:val="766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3613D9" w:rsidRPr="002319B5" w:rsidRDefault="003613D9" w:rsidP="00795646">
            <w:r>
              <w:rPr>
                <w:rFonts w:hint="cs"/>
                <w:rtl/>
              </w:rPr>
              <w:t>تدرك العلاقات اللونية وعلاقتها بالضوء في تنفيذ الأعمال الفنية.</w:t>
            </w:r>
          </w:p>
        </w:tc>
        <w:tc>
          <w:tcPr>
            <w:tcW w:w="1843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3613D9" w:rsidRPr="002319B5" w:rsidRDefault="003613D9" w:rsidP="003613D9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proofErr w:type="gramStart"/>
            <w:r w:rsidRPr="003613D9">
              <w:rPr>
                <w:rFonts w:hint="cs"/>
                <w:rtl/>
              </w:rPr>
              <w:t>مقترحات</w:t>
            </w:r>
            <w:proofErr w:type="gramEnd"/>
            <w:r w:rsidRPr="003613D9">
              <w:rPr>
                <w:rFonts w:hint="cs"/>
                <w:rtl/>
              </w:rPr>
              <w:t xml:space="preserve"> التحسين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2319B5" w:rsidRDefault="003613D9" w:rsidP="003613D9">
            <w:pPr>
              <w:jc w:val="center"/>
            </w:pPr>
            <w:r w:rsidRPr="003613D9">
              <w:rPr>
                <w:rtl/>
              </w:rPr>
              <w:t>.................................</w:t>
            </w:r>
          </w:p>
        </w:tc>
      </w:tr>
      <w:tr w:rsidR="003613D9" w:rsidRPr="002319B5" w:rsidTr="002319B5">
        <w:trPr>
          <w:cantSplit/>
          <w:trHeight w:val="515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3613D9" w:rsidRPr="002319B5" w:rsidRDefault="003613D9" w:rsidP="00795646">
            <w:r>
              <w:rPr>
                <w:rFonts w:hint="cs"/>
                <w:rtl/>
              </w:rPr>
              <w:t xml:space="preserve">تعبر بحرية عن موضوعات مستوحاة من بعض المواقف الحياتية </w:t>
            </w:r>
            <w:proofErr w:type="gramStart"/>
            <w:r>
              <w:rPr>
                <w:rFonts w:hint="cs"/>
                <w:rtl/>
              </w:rPr>
              <w:t>وقضايا</w:t>
            </w:r>
            <w:proofErr w:type="gramEnd"/>
            <w:r>
              <w:rPr>
                <w:rFonts w:hint="cs"/>
                <w:rtl/>
              </w:rPr>
              <w:t xml:space="preserve"> العصر.</w:t>
            </w:r>
          </w:p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500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3613D9" w:rsidRPr="002319B5" w:rsidRDefault="003613D9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تتعرف قواعد المنظور الهندسي.</w:t>
            </w:r>
          </w:p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766"/>
        </w:trPr>
        <w:tc>
          <w:tcPr>
            <w:tcW w:w="578" w:type="dxa"/>
          </w:tcPr>
          <w:p w:rsidR="003613D9" w:rsidRPr="002319B5" w:rsidRDefault="003613D9" w:rsidP="002319B5">
            <w:pPr>
              <w:jc w:val="center"/>
            </w:pPr>
          </w:p>
        </w:tc>
        <w:tc>
          <w:tcPr>
            <w:tcW w:w="3674" w:type="dxa"/>
          </w:tcPr>
          <w:p w:rsidR="003613D9" w:rsidRPr="002319B5" w:rsidRDefault="003613D9" w:rsidP="00795646"/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500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3674" w:type="dxa"/>
          </w:tcPr>
          <w:p w:rsidR="003613D9" w:rsidRPr="002319B5" w:rsidRDefault="003613D9" w:rsidP="00795646"/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766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3674" w:type="dxa"/>
          </w:tcPr>
          <w:p w:rsidR="003613D9" w:rsidRPr="002319B5" w:rsidRDefault="003613D9" w:rsidP="00795646"/>
        </w:tc>
        <w:tc>
          <w:tcPr>
            <w:tcW w:w="1843" w:type="dxa"/>
          </w:tcPr>
          <w:p w:rsidR="00D65F07" w:rsidRPr="00D65F07" w:rsidRDefault="00D65F07" w:rsidP="00D65F07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D65F07">
              <w:rPr>
                <w:rFonts w:hint="cs"/>
                <w:rtl/>
              </w:rPr>
              <w:t>والآيباد</w:t>
            </w:r>
            <w:proofErr w:type="spellEnd"/>
          </w:p>
          <w:p w:rsidR="003613D9" w:rsidRPr="00D65F07" w:rsidRDefault="003613D9" w:rsidP="00AB4F63">
            <w:pPr>
              <w:jc w:val="center"/>
            </w:pP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1031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3674" w:type="dxa"/>
          </w:tcPr>
          <w:p w:rsidR="003613D9" w:rsidRPr="002319B5" w:rsidRDefault="003613D9" w:rsidP="00795646"/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D65F07" w:rsidRDefault="00D65F07" w:rsidP="00390281">
      <w:pPr>
        <w:pStyle w:val="a3"/>
        <w:rPr>
          <w:rFonts w:hint="cs"/>
          <w:b w:val="0"/>
          <w:bCs w:val="0"/>
          <w:rtl/>
        </w:rPr>
      </w:pPr>
    </w:p>
    <w:p w:rsidR="00D65F07" w:rsidRDefault="00D65F07" w:rsidP="00390281">
      <w:pPr>
        <w:pStyle w:val="a3"/>
        <w:rPr>
          <w:rFonts w:hint="cs"/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3613D9">
      <w:pPr>
        <w:rPr>
          <w:rtl/>
        </w:rPr>
      </w:pPr>
      <w:r>
        <w:rPr>
          <w:rFonts w:hint="cs"/>
          <w:rtl/>
        </w:rPr>
        <w:t>الصف:</w:t>
      </w:r>
      <w:r w:rsidR="003613D9">
        <w:rPr>
          <w:rFonts w:hint="cs"/>
          <w:rtl/>
        </w:rPr>
        <w:t xml:space="preserve"> </w:t>
      </w:r>
      <w:proofErr w:type="gramStart"/>
      <w:r w:rsidR="00E90122" w:rsidRPr="001E0E29">
        <w:rPr>
          <w:rFonts w:hint="cs"/>
          <w:rtl/>
        </w:rPr>
        <w:t>التاسع</w:t>
      </w:r>
      <w:r w:rsidR="00390281" w:rsidRPr="001E0E29">
        <w:rPr>
          <w:rFonts w:hint="cs"/>
          <w:rtl/>
        </w:rPr>
        <w:t xml:space="preserve">  </w:t>
      </w:r>
      <w:r w:rsidR="001A3EE3">
        <w:rPr>
          <w:rFonts w:hint="cs"/>
          <w:rtl/>
        </w:rPr>
        <w:t>الأساسي</w:t>
      </w:r>
      <w:proofErr w:type="gramEnd"/>
      <w:r w:rsidR="00390281" w:rsidRPr="001E0E29">
        <w:rPr>
          <w:rFonts w:hint="cs"/>
          <w:rtl/>
        </w:rPr>
        <w:t xml:space="preserve">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1472FD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 الفصل الدراسي الأول</w:t>
      </w:r>
    </w:p>
    <w:p w:rsidR="00390281" w:rsidRPr="001E0E29" w:rsidRDefault="001E0E29" w:rsidP="003613D9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613D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3613D9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   </w:t>
      </w:r>
      <w:r w:rsidR="003613D9">
        <w:rPr>
          <w:rFonts w:hint="cs"/>
          <w:rtl/>
        </w:rPr>
        <w:t xml:space="preserve">            الفترة الزمنية </w:t>
      </w:r>
      <w:proofErr w:type="gramStart"/>
      <w:r w:rsidR="003613D9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 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  / </w:t>
      </w:r>
      <w:r w:rsidR="003613D9">
        <w:rPr>
          <w:rFonts w:hint="cs"/>
          <w:rtl/>
        </w:rPr>
        <w:t xml:space="preserve">             </w:t>
      </w:r>
      <w:r w:rsidR="00056E18" w:rsidRPr="001E0E29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إلى:    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1A3EE3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  </w:t>
      </w:r>
      <w:r w:rsidR="00056E18" w:rsidRPr="001E0E29">
        <w:rPr>
          <w:rFonts w:hint="cs"/>
          <w:rtl/>
        </w:rPr>
        <w:t xml:space="preserve">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3613D9" w:rsidRPr="001E0E29" w:rsidRDefault="003613D9" w:rsidP="002319B5">
            <w:r>
              <w:rPr>
                <w:rFonts w:hint="cs"/>
                <w:rtl/>
              </w:rPr>
              <w:t>تدرك الأهمية الوظيفية للتصميم في مجالات التربية الفنية ونواحي الحياة المختلفة مراعية أسس التصميم.</w:t>
            </w:r>
          </w:p>
        </w:tc>
        <w:tc>
          <w:tcPr>
            <w:tcW w:w="1808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3613D9" w:rsidRPr="002319B5" w:rsidRDefault="003613D9" w:rsidP="003613D9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proofErr w:type="gramStart"/>
            <w:r w:rsidRPr="003613D9">
              <w:rPr>
                <w:rFonts w:hint="cs"/>
                <w:rtl/>
              </w:rPr>
              <w:t>مقترحات</w:t>
            </w:r>
            <w:proofErr w:type="gramEnd"/>
            <w:r w:rsidRPr="003613D9">
              <w:rPr>
                <w:rFonts w:hint="cs"/>
                <w:rtl/>
              </w:rPr>
              <w:t xml:space="preserve"> التحسين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1E0E29" w:rsidRDefault="003613D9" w:rsidP="003613D9">
            <w:pPr>
              <w:jc w:val="center"/>
            </w:pPr>
            <w:r w:rsidRPr="003613D9">
              <w:rPr>
                <w:rtl/>
              </w:rPr>
              <w:t>.................................</w:t>
            </w: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3613D9" w:rsidRPr="001E0E29" w:rsidRDefault="003613D9" w:rsidP="002319B5">
            <w:r>
              <w:rPr>
                <w:rFonts w:hint="cs"/>
                <w:rtl/>
              </w:rPr>
              <w:t>توظف مهارات التحوير والتجريد في تصميم وحدات زخرفية مبتكرة مستوحاة من الأشكال الهندسية الطبيعية وتكرارها بتشكيلات متنوعة.</w:t>
            </w: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2319B5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2319B5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2319B5"/>
        </w:tc>
        <w:tc>
          <w:tcPr>
            <w:tcW w:w="3510" w:type="dxa"/>
          </w:tcPr>
          <w:p w:rsidR="003613D9" w:rsidRPr="001E0E29" w:rsidRDefault="003613D9" w:rsidP="002319B5"/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795646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795646"/>
        </w:tc>
        <w:tc>
          <w:tcPr>
            <w:tcW w:w="1808" w:type="dxa"/>
          </w:tcPr>
          <w:p w:rsidR="003613D9" w:rsidRDefault="003613D9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الطباشير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2319B5">
        <w:trPr>
          <w:cantSplit/>
        </w:trPr>
        <w:tc>
          <w:tcPr>
            <w:tcW w:w="579" w:type="dxa"/>
          </w:tcPr>
          <w:p w:rsidR="003613D9" w:rsidRPr="001E0E29" w:rsidRDefault="003613D9" w:rsidP="00795646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D65F07" w:rsidRPr="00D65F07" w:rsidRDefault="00D65F07" w:rsidP="00D65F07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D65F07">
              <w:rPr>
                <w:rFonts w:hint="cs"/>
                <w:rtl/>
              </w:rPr>
              <w:t>والآيباد</w:t>
            </w:r>
            <w:proofErr w:type="spellEnd"/>
          </w:p>
          <w:p w:rsidR="003613D9" w:rsidRPr="00D65F07" w:rsidRDefault="003613D9" w:rsidP="00AB4F63">
            <w:pPr>
              <w:jc w:val="center"/>
            </w:pP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</w:trPr>
        <w:tc>
          <w:tcPr>
            <w:tcW w:w="579" w:type="dxa"/>
          </w:tcPr>
          <w:p w:rsidR="003613D9" w:rsidRPr="002319B5" w:rsidRDefault="003613D9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3613D9" w:rsidRPr="002319B5" w:rsidRDefault="003613D9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2319B5" w:rsidRDefault="003613D9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Pr="001E0E29" w:rsidRDefault="001A3EE3" w:rsidP="001A3EE3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1A3EE3" w:rsidRPr="001E0E29" w:rsidRDefault="003613D9" w:rsidP="001A3EE3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1A3EE3" w:rsidRPr="001E0E29">
        <w:rPr>
          <w:rFonts w:hint="cs"/>
          <w:rtl/>
        </w:rPr>
        <w:t xml:space="preserve">التاسع  </w:t>
      </w:r>
      <w:r w:rsidR="001A3EE3">
        <w:rPr>
          <w:rFonts w:hint="cs"/>
          <w:rtl/>
        </w:rPr>
        <w:t>الأساسي</w:t>
      </w:r>
      <w:proofErr w:type="gramEnd"/>
      <w:r w:rsidR="001A3EE3" w:rsidRPr="001E0E29">
        <w:rPr>
          <w:rFonts w:hint="cs"/>
          <w:rtl/>
        </w:rPr>
        <w:t xml:space="preserve">                                               </w:t>
      </w:r>
      <w:r w:rsidR="001A3EE3">
        <w:rPr>
          <w:rFonts w:hint="cs"/>
          <w:rtl/>
        </w:rPr>
        <w:t xml:space="preserve">                             </w:t>
      </w:r>
      <w:r w:rsidR="001A3EE3" w:rsidRPr="001E0E29">
        <w:rPr>
          <w:rFonts w:hint="cs"/>
          <w:rtl/>
        </w:rPr>
        <w:t xml:space="preserve">   الفصل الدراسي الأول</w:t>
      </w:r>
    </w:p>
    <w:p w:rsidR="001A3EE3" w:rsidRPr="001E0E29" w:rsidRDefault="001A3EE3" w:rsidP="003613D9">
      <w:pPr>
        <w:rPr>
          <w:rtl/>
        </w:rPr>
      </w:pPr>
      <w:r>
        <w:rPr>
          <w:rFonts w:hint="cs"/>
          <w:rtl/>
        </w:rPr>
        <w:t xml:space="preserve">المبحث: 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="003613D9">
        <w:rPr>
          <w:rFonts w:hint="cs"/>
          <w:rtl/>
        </w:rPr>
        <w:t xml:space="preserve">             عنوان الوحدة: </w:t>
      </w:r>
      <w:r>
        <w:rPr>
          <w:rFonts w:hint="cs"/>
          <w:rtl/>
        </w:rPr>
        <w:t>التشكيل والتركيب والبناء</w:t>
      </w:r>
      <w:r w:rsidRPr="001E0E29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</w:t>
      </w:r>
      <w:r w:rsidR="003613D9">
        <w:rPr>
          <w:rFonts w:hint="cs"/>
          <w:rtl/>
        </w:rPr>
        <w:t xml:space="preserve">    عدد الحصص:</w:t>
      </w:r>
      <w:r w:rsidRPr="001E0E29">
        <w:rPr>
          <w:rFonts w:hint="cs"/>
          <w:rtl/>
        </w:rPr>
        <w:t xml:space="preserve">        </w:t>
      </w:r>
      <w:r w:rsidR="003613D9">
        <w:rPr>
          <w:rFonts w:hint="cs"/>
          <w:rtl/>
        </w:rPr>
        <w:t xml:space="preserve">              الفترة الزمنية من :</w:t>
      </w:r>
      <w:r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/  </w:t>
      </w:r>
      <w:r w:rsidR="003613D9">
        <w:rPr>
          <w:rFonts w:hint="cs"/>
          <w:rtl/>
        </w:rPr>
        <w:t xml:space="preserve">    </w:t>
      </w:r>
      <w:r w:rsidRPr="001E0E29">
        <w:rPr>
          <w:rFonts w:hint="cs"/>
          <w:rtl/>
        </w:rPr>
        <w:t xml:space="preserve">  /   </w:t>
      </w:r>
      <w:r w:rsidR="003613D9">
        <w:rPr>
          <w:rFonts w:hint="cs"/>
          <w:rtl/>
        </w:rPr>
        <w:t xml:space="preserve">                 إلى:</w:t>
      </w:r>
      <w:r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</w:t>
      </w:r>
      <w:r w:rsidRPr="001E0E29">
        <w:rPr>
          <w:rFonts w:hint="cs"/>
          <w:rtl/>
        </w:rPr>
        <w:t xml:space="preserve"> /</w:t>
      </w:r>
      <w:r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1A3EE3" w:rsidRPr="001E0E29" w:rsidTr="00AB4F63">
        <w:trPr>
          <w:cantSplit/>
          <w:trHeight w:val="300"/>
        </w:trPr>
        <w:tc>
          <w:tcPr>
            <w:tcW w:w="579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1A3EE3" w:rsidRPr="001E0E29" w:rsidRDefault="001A3EE3" w:rsidP="00AB4F6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1A3EE3" w:rsidRPr="001E0E29" w:rsidTr="00AB4F63">
        <w:trPr>
          <w:cantSplit/>
          <w:trHeight w:val="300"/>
        </w:trPr>
        <w:tc>
          <w:tcPr>
            <w:tcW w:w="579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3510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808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107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684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1A3EE3" w:rsidRPr="001E0E29" w:rsidRDefault="001A3EE3" w:rsidP="00AB4F63">
            <w:pPr>
              <w:jc w:val="center"/>
            </w:pP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3613D9" w:rsidRPr="001E0E29" w:rsidRDefault="003613D9" w:rsidP="00AB4F63">
            <w:r>
              <w:rPr>
                <w:rFonts w:hint="cs"/>
                <w:rtl/>
              </w:rPr>
              <w:t xml:space="preserve">توظف مفهوم النسبة والتناسب للأشكال والحجوم في الأعمال الفنية. وتدرك تأثيرها الجمالي </w:t>
            </w:r>
            <w:proofErr w:type="gramStart"/>
            <w:r>
              <w:rPr>
                <w:rFonts w:hint="cs"/>
                <w:rtl/>
              </w:rPr>
              <w:t>والنفعي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08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3613D9" w:rsidRPr="002319B5" w:rsidRDefault="003613D9" w:rsidP="003613D9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proofErr w:type="gramStart"/>
            <w:r w:rsidRPr="003613D9">
              <w:rPr>
                <w:rFonts w:hint="cs"/>
                <w:rtl/>
              </w:rPr>
              <w:t>مقترحات</w:t>
            </w:r>
            <w:proofErr w:type="gramEnd"/>
            <w:r w:rsidRPr="003613D9">
              <w:rPr>
                <w:rFonts w:hint="cs"/>
                <w:rtl/>
              </w:rPr>
              <w:t xml:space="preserve"> التحسين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1E0E29" w:rsidRDefault="003613D9" w:rsidP="003613D9">
            <w:pPr>
              <w:jc w:val="center"/>
            </w:pPr>
            <w:r w:rsidRPr="003613D9">
              <w:rPr>
                <w:rtl/>
              </w:rPr>
              <w:t>.................................</w:t>
            </w: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3613D9" w:rsidRPr="001E0E29" w:rsidRDefault="003613D9" w:rsidP="00AB4F63">
            <w:r>
              <w:rPr>
                <w:rFonts w:hint="cs"/>
                <w:rtl/>
              </w:rPr>
              <w:t>تبحث في خامات البيئة وتعمل على تجريبها وتوليفها وتطويعها بأسلوب فني مبتكر.</w:t>
            </w: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AB4F63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/>
        </w:tc>
        <w:tc>
          <w:tcPr>
            <w:tcW w:w="3510" w:type="dxa"/>
          </w:tcPr>
          <w:p w:rsidR="003613D9" w:rsidRPr="001E0E29" w:rsidRDefault="003613D9" w:rsidP="00AB4F63"/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AB4F63"/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3613D9" w:rsidRDefault="003613D9" w:rsidP="00AB4F63">
            <w:pPr>
              <w:jc w:val="center"/>
              <w:rPr>
                <w:rtl/>
              </w:rPr>
            </w:pP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AB4F63">
        <w:trPr>
          <w:cantSplit/>
        </w:trPr>
        <w:tc>
          <w:tcPr>
            <w:tcW w:w="579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3510" w:type="dxa"/>
          </w:tcPr>
          <w:p w:rsidR="003613D9" w:rsidRPr="001E0E29" w:rsidRDefault="003613D9" w:rsidP="00AB4F63">
            <w:pPr>
              <w:rPr>
                <w:rtl/>
              </w:rPr>
            </w:pPr>
          </w:p>
        </w:tc>
        <w:tc>
          <w:tcPr>
            <w:tcW w:w="1808" w:type="dxa"/>
          </w:tcPr>
          <w:p w:rsidR="00D65F07" w:rsidRPr="00D65F07" w:rsidRDefault="00D65F07" w:rsidP="00D65F07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D65F07">
              <w:rPr>
                <w:rFonts w:hint="cs"/>
                <w:rtl/>
              </w:rPr>
              <w:t>والآيباد</w:t>
            </w:r>
            <w:proofErr w:type="spellEnd"/>
          </w:p>
          <w:p w:rsidR="003613D9" w:rsidRPr="00D65F07" w:rsidRDefault="003613D9" w:rsidP="00AB4F63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2319B5" w:rsidTr="00AB4F63">
        <w:trPr>
          <w:cantSplit/>
        </w:trPr>
        <w:tc>
          <w:tcPr>
            <w:tcW w:w="579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3613D9" w:rsidRPr="002319B5" w:rsidRDefault="003613D9" w:rsidP="00AB4F63">
            <w:pPr>
              <w:rPr>
                <w:rtl/>
              </w:rPr>
            </w:pPr>
          </w:p>
        </w:tc>
        <w:tc>
          <w:tcPr>
            <w:tcW w:w="1808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684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8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1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613D9" w:rsidRPr="002319B5" w:rsidRDefault="003613D9" w:rsidP="00AB4F63">
            <w:pPr>
              <w:jc w:val="center"/>
            </w:pPr>
          </w:p>
        </w:tc>
      </w:tr>
    </w:tbl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>-</w:t>
      </w:r>
    </w:p>
    <w:p w:rsidR="001A3EE3" w:rsidRPr="002319B5" w:rsidRDefault="001A3EE3" w:rsidP="001A3EE3">
      <w:pPr>
        <w:rPr>
          <w:rtl/>
        </w:rPr>
      </w:pPr>
    </w:p>
    <w:sectPr w:rsidR="001A3EE3" w:rsidRPr="002319B5" w:rsidSect="00E57ECE">
      <w:footerReference w:type="default" r:id="rId7"/>
      <w:pgSz w:w="16838" w:h="11906" w:orient="landscape"/>
      <w:pgMar w:top="567" w:right="1440" w:bottom="180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47" w:rsidRDefault="007C5447" w:rsidP="00852DE2">
      <w:r>
        <w:separator/>
      </w:r>
    </w:p>
  </w:endnote>
  <w:endnote w:type="continuationSeparator" w:id="0">
    <w:p w:rsidR="007C5447" w:rsidRDefault="007C5447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47" w:rsidRDefault="007C5447" w:rsidP="00852DE2">
      <w:r>
        <w:separator/>
      </w:r>
    </w:p>
  </w:footnote>
  <w:footnote w:type="continuationSeparator" w:id="0">
    <w:p w:rsidR="007C5447" w:rsidRDefault="007C5447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0F5D5A"/>
    <w:rsid w:val="001472FD"/>
    <w:rsid w:val="001666FA"/>
    <w:rsid w:val="001A3EE3"/>
    <w:rsid w:val="001E0E29"/>
    <w:rsid w:val="002128B0"/>
    <w:rsid w:val="002319B5"/>
    <w:rsid w:val="003038A8"/>
    <w:rsid w:val="0033095E"/>
    <w:rsid w:val="003613D9"/>
    <w:rsid w:val="00390281"/>
    <w:rsid w:val="00435526"/>
    <w:rsid w:val="0057740F"/>
    <w:rsid w:val="00581B59"/>
    <w:rsid w:val="006E2B67"/>
    <w:rsid w:val="006E6809"/>
    <w:rsid w:val="007C5447"/>
    <w:rsid w:val="00852DE2"/>
    <w:rsid w:val="008E083D"/>
    <w:rsid w:val="009229D4"/>
    <w:rsid w:val="00955450"/>
    <w:rsid w:val="00A17AE5"/>
    <w:rsid w:val="00A542BC"/>
    <w:rsid w:val="00B937B3"/>
    <w:rsid w:val="00CD6C61"/>
    <w:rsid w:val="00D13843"/>
    <w:rsid w:val="00D65F07"/>
    <w:rsid w:val="00E4757D"/>
    <w:rsid w:val="00E51537"/>
    <w:rsid w:val="00E57ECE"/>
    <w:rsid w:val="00E90122"/>
    <w:rsid w:val="00EA1516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26</cp:revision>
  <dcterms:created xsi:type="dcterms:W3CDTF">2016-09-18T08:03:00Z</dcterms:created>
  <dcterms:modified xsi:type="dcterms:W3CDTF">2017-07-24T15:16:00Z</dcterms:modified>
</cp:coreProperties>
</file>