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60D9C" w14:textId="77777777" w:rsidR="00786305" w:rsidRDefault="00786305" w:rsidP="00786305">
      <w:pPr>
        <w:jc w:val="center"/>
        <w:rPr>
          <w:rFonts w:asciiTheme="majorBidi" w:hAnsiTheme="majorBidi" w:cs="Times New Roman"/>
          <w:sz w:val="96"/>
          <w:szCs w:val="96"/>
          <w:rtl/>
          <w:lang w:bidi="ar-JO"/>
        </w:rPr>
      </w:pPr>
    </w:p>
    <w:p w14:paraId="6E94E20D" w14:textId="77777777" w:rsidR="00786305" w:rsidRPr="001B7F6C" w:rsidRDefault="00786305" w:rsidP="001E533E">
      <w:pPr>
        <w:jc w:val="center"/>
        <w:rPr>
          <w:rFonts w:asciiTheme="majorBidi" w:hAnsiTheme="majorBidi" w:cstheme="majorBidi"/>
          <w:sz w:val="96"/>
          <w:szCs w:val="96"/>
          <w:rtl/>
          <w:lang w:bidi="ar-JO"/>
        </w:rPr>
      </w:pP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مدرســـ</w:t>
      </w:r>
      <w:r>
        <w:rPr>
          <w:rFonts w:asciiTheme="majorBidi" w:hAnsiTheme="majorBidi" w:cs="Times New Roman" w:hint="cs"/>
          <w:sz w:val="96"/>
          <w:szCs w:val="96"/>
          <w:rtl/>
          <w:lang w:bidi="ar-JO"/>
        </w:rPr>
        <w:t>ـــــ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ـة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="001E533E">
        <w:rPr>
          <w:rFonts w:asciiTheme="majorBidi" w:hAnsiTheme="majorBidi" w:cs="Times New Roman" w:hint="cs"/>
          <w:sz w:val="96"/>
          <w:szCs w:val="96"/>
          <w:rtl/>
          <w:lang w:bidi="ar-JO"/>
        </w:rPr>
        <w:t xml:space="preserve">صويلح الثانوية للبنات </w:t>
      </w:r>
    </w:p>
    <w:p w14:paraId="60B0F865" w14:textId="77777777" w:rsidR="00786305" w:rsidRPr="001B7F6C" w:rsidRDefault="009E2AD2" w:rsidP="00786305">
      <w:pPr>
        <w:jc w:val="center"/>
        <w:rPr>
          <w:rFonts w:asciiTheme="majorBidi" w:hAnsiTheme="majorBidi" w:cstheme="majorBidi"/>
          <w:sz w:val="96"/>
          <w:szCs w:val="96"/>
          <w:rtl/>
          <w:lang w:bidi="ar-JO"/>
        </w:rPr>
      </w:pPr>
      <w:r>
        <w:rPr>
          <w:rFonts w:asciiTheme="majorBidi" w:hAnsiTheme="majorBidi" w:cs="Times New Roman" w:hint="cs"/>
          <w:sz w:val="96"/>
          <w:szCs w:val="96"/>
          <w:rtl/>
          <w:lang w:bidi="ar-JO"/>
        </w:rPr>
        <w:t>تحليل المحتوى</w:t>
      </w:r>
      <w:r w:rsidR="00786305"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="00786305"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لمادة</w:t>
      </w:r>
      <w:r w:rsidR="00786305"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="00786305"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الكيميـــــــاء</w:t>
      </w:r>
    </w:p>
    <w:p w14:paraId="00361549" w14:textId="77777777" w:rsidR="00786305" w:rsidRPr="001B7F6C" w:rsidRDefault="00786305" w:rsidP="00786305">
      <w:pPr>
        <w:jc w:val="center"/>
        <w:rPr>
          <w:rFonts w:asciiTheme="majorBidi" w:hAnsiTheme="majorBidi" w:cstheme="majorBidi"/>
          <w:sz w:val="96"/>
          <w:szCs w:val="96"/>
          <w:rtl/>
          <w:lang w:bidi="ar-JO"/>
        </w:rPr>
      </w:pP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للفصل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الدراسي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الأول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لــــعـــــــام</w:t>
      </w:r>
    </w:p>
    <w:p w14:paraId="35DB35C9" w14:textId="77777777" w:rsidR="001D0C7C" w:rsidRDefault="001D0C7C" w:rsidP="00B971B1">
      <w:pPr>
        <w:jc w:val="center"/>
        <w:rPr>
          <w:rFonts w:asciiTheme="majorBidi" w:hAnsiTheme="majorBidi" w:cstheme="majorBidi"/>
          <w:sz w:val="96"/>
          <w:szCs w:val="96"/>
          <w:lang w:bidi="ar-JO"/>
        </w:rPr>
      </w:pPr>
      <w:r>
        <w:rPr>
          <w:rFonts w:asciiTheme="majorBidi" w:hAnsiTheme="majorBidi" w:cs="Times New Roman"/>
          <w:sz w:val="96"/>
          <w:szCs w:val="96"/>
          <w:rtl/>
          <w:lang w:bidi="ar-JO"/>
        </w:rPr>
        <w:t>202</w:t>
      </w:r>
      <w:r w:rsidR="00B971B1">
        <w:rPr>
          <w:rFonts w:asciiTheme="majorBidi" w:hAnsiTheme="majorBidi" w:cs="Times New Roman" w:hint="cs"/>
          <w:sz w:val="96"/>
          <w:szCs w:val="96"/>
          <w:rtl/>
          <w:lang w:bidi="ar-JO"/>
        </w:rPr>
        <w:t>5</w:t>
      </w:r>
      <w:r>
        <w:rPr>
          <w:rFonts w:asciiTheme="majorBidi" w:hAnsiTheme="majorBidi" w:cs="Times New Roman"/>
          <w:sz w:val="96"/>
          <w:szCs w:val="96"/>
          <w:rtl/>
          <w:lang w:bidi="ar-JO"/>
        </w:rPr>
        <w:t xml:space="preserve"> /202</w:t>
      </w:r>
      <w:r w:rsidR="00B971B1">
        <w:rPr>
          <w:rFonts w:asciiTheme="majorBidi" w:hAnsiTheme="majorBidi" w:cs="Times New Roman" w:hint="cs"/>
          <w:sz w:val="96"/>
          <w:szCs w:val="96"/>
          <w:rtl/>
          <w:lang w:bidi="ar-JO"/>
        </w:rPr>
        <w:t>6</w:t>
      </w:r>
      <w:r>
        <w:rPr>
          <w:rFonts w:asciiTheme="majorBidi" w:hAnsiTheme="majorBidi" w:cstheme="majorBidi"/>
          <w:sz w:val="96"/>
          <w:szCs w:val="96"/>
          <w:rtl/>
          <w:lang w:bidi="ar-JO"/>
        </w:rPr>
        <w:t xml:space="preserve">  للصف العاشــــــر </w:t>
      </w:r>
    </w:p>
    <w:p w14:paraId="35AB3690" w14:textId="3A1EA41C" w:rsidR="00786305" w:rsidRDefault="00786305" w:rsidP="00786305">
      <w:pPr>
        <w:jc w:val="center"/>
        <w:rPr>
          <w:rFonts w:ascii="A Suls" w:hAnsi="A Suls" w:cs="A Suls"/>
          <w:sz w:val="96"/>
          <w:szCs w:val="96"/>
          <w:lang w:bidi="ar-JO"/>
        </w:rPr>
      </w:pP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إعداد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</w:t>
      </w:r>
      <w:r w:rsidRPr="001B7F6C">
        <w:rPr>
          <w:rFonts w:asciiTheme="majorBidi" w:hAnsiTheme="majorBidi" w:cs="Times New Roman" w:hint="cs"/>
          <w:sz w:val="96"/>
          <w:szCs w:val="96"/>
          <w:rtl/>
          <w:lang w:bidi="ar-JO"/>
        </w:rPr>
        <w:t>المعـلمة</w:t>
      </w:r>
      <w:r w:rsidRPr="001B7F6C">
        <w:rPr>
          <w:rFonts w:asciiTheme="majorBidi" w:hAnsiTheme="majorBidi" w:cs="Times New Roman"/>
          <w:sz w:val="96"/>
          <w:szCs w:val="96"/>
          <w:rtl/>
          <w:lang w:bidi="ar-JO"/>
        </w:rPr>
        <w:t xml:space="preserve"> :-  </w:t>
      </w:r>
      <w:r w:rsidRPr="00CB61BC">
        <w:rPr>
          <w:rFonts w:ascii="A Suls" w:hAnsi="A Suls" w:cs="A Suls"/>
          <w:sz w:val="96"/>
          <w:szCs w:val="96"/>
          <w:rtl/>
          <w:lang w:bidi="ar-JO"/>
        </w:rPr>
        <w:t>غـــــــادة عبيدات</w:t>
      </w:r>
    </w:p>
    <w:p w14:paraId="448A8B7B" w14:textId="77777777" w:rsidR="00C83897" w:rsidRPr="00C83897" w:rsidRDefault="00C83897" w:rsidP="00786305">
      <w:pPr>
        <w:jc w:val="center"/>
        <w:rPr>
          <w:rFonts w:asciiTheme="majorBidi" w:hAnsiTheme="majorBidi" w:cstheme="majorBidi"/>
          <w:sz w:val="96"/>
          <w:szCs w:val="96"/>
          <w:rtl/>
          <w:lang w:bidi="ar-JO"/>
        </w:rPr>
      </w:pPr>
    </w:p>
    <w:p w14:paraId="045912AD" w14:textId="77777777" w:rsidR="000C5006" w:rsidRPr="00670CF5" w:rsidRDefault="000C5006" w:rsidP="00B971B1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670CF5">
        <w:rPr>
          <w:rFonts w:asciiTheme="majorBidi" w:hAnsiTheme="majorBidi" w:cstheme="majorBidi"/>
          <w:sz w:val="32"/>
          <w:szCs w:val="32"/>
          <w:rtl/>
          <w:lang w:bidi="ar-JO"/>
        </w:rPr>
        <w:lastRenderedPageBreak/>
        <w:t>الفصل الأول 202</w:t>
      </w:r>
      <w:r w:rsidR="00B971B1">
        <w:rPr>
          <w:rFonts w:asciiTheme="majorBidi" w:hAnsiTheme="majorBidi" w:cstheme="majorBidi" w:hint="cs"/>
          <w:sz w:val="32"/>
          <w:szCs w:val="32"/>
          <w:rtl/>
          <w:lang w:bidi="ar-JO"/>
        </w:rPr>
        <w:t>5</w:t>
      </w:r>
      <w:r w:rsidRPr="00670CF5">
        <w:rPr>
          <w:rFonts w:asciiTheme="majorBidi" w:hAnsiTheme="majorBidi" w:cstheme="majorBidi"/>
          <w:sz w:val="32"/>
          <w:szCs w:val="32"/>
          <w:rtl/>
          <w:lang w:bidi="ar-JO"/>
        </w:rPr>
        <w:t>/202</w:t>
      </w:r>
      <w:r w:rsidR="00B971B1">
        <w:rPr>
          <w:rFonts w:asciiTheme="majorBidi" w:hAnsiTheme="majorBidi" w:cstheme="majorBidi" w:hint="cs"/>
          <w:sz w:val="32"/>
          <w:szCs w:val="32"/>
          <w:rtl/>
          <w:lang w:bidi="ar-JO"/>
        </w:rPr>
        <w:t>6</w:t>
      </w:r>
    </w:p>
    <w:p w14:paraId="682E1A96" w14:textId="77777777" w:rsidR="00E41BE4" w:rsidRPr="00670CF5" w:rsidRDefault="000C5006" w:rsidP="00C6747B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عدد الدروس( </w:t>
      </w:r>
      <w:r w:rsidR="008F0E7B">
        <w:rPr>
          <w:rFonts w:asciiTheme="majorBidi" w:hAnsiTheme="majorBidi" w:cstheme="majorBidi" w:hint="cs"/>
          <w:sz w:val="32"/>
          <w:szCs w:val="32"/>
          <w:rtl/>
          <w:lang w:bidi="ar-JO"/>
        </w:rPr>
        <w:t>3</w:t>
      </w:r>
      <w:r w:rsidRPr="00670CF5">
        <w:rPr>
          <w:rFonts w:asciiTheme="majorBidi" w:hAnsiTheme="majorBidi" w:cstheme="majorBidi"/>
          <w:sz w:val="32"/>
          <w:szCs w:val="32"/>
          <w:rtl/>
          <w:lang w:bidi="ar-JO"/>
        </w:rPr>
        <w:t>)</w:t>
      </w:r>
    </w:p>
    <w:p w14:paraId="4BBEDEFB" w14:textId="77777777" w:rsidR="00226D0D" w:rsidRDefault="00670CF5" w:rsidP="0094077E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</w:t>
      </w:r>
      <w:r w:rsidR="0015496D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>المبحث  :</w:t>
      </w:r>
      <w:r w:rsidR="008F0E7B">
        <w:rPr>
          <w:rFonts w:asciiTheme="majorBidi" w:hAnsiTheme="majorBidi" w:cstheme="majorBidi" w:hint="cs"/>
          <w:sz w:val="32"/>
          <w:szCs w:val="32"/>
          <w:rtl/>
          <w:lang w:bidi="ar-JO"/>
        </w:rPr>
        <w:t>-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8F0E7B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الكيمياء العامة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</w:t>
      </w:r>
      <w:r w:rsidR="007240FD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</w:t>
      </w:r>
      <w:r w:rsidR="00C6747B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</w:t>
      </w:r>
      <w:r w:rsidR="007240FD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1A723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</w:t>
      </w:r>
      <w:r w:rsidR="00A90338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</w:t>
      </w:r>
      <w:r w:rsidR="0094077E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E41BE4"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عنوان الوحدة  :- </w:t>
      </w:r>
      <w:r w:rsidR="00810351" w:rsidRPr="00810351">
        <w:rPr>
          <w:rFonts w:asciiTheme="majorBidi" w:hAnsiTheme="majorBidi" w:cs="Times New Roman" w:hint="cs"/>
          <w:sz w:val="32"/>
          <w:szCs w:val="32"/>
          <w:rtl/>
          <w:lang w:bidi="ar-JO"/>
        </w:rPr>
        <w:t>بنية</w:t>
      </w:r>
      <w:r w:rsidR="00810351" w:rsidRPr="00810351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="00810351" w:rsidRPr="00810351">
        <w:rPr>
          <w:rFonts w:asciiTheme="majorBidi" w:hAnsiTheme="majorBidi" w:cs="Times New Roman" w:hint="cs"/>
          <w:sz w:val="32"/>
          <w:szCs w:val="32"/>
          <w:rtl/>
          <w:lang w:bidi="ar-JO"/>
        </w:rPr>
        <w:t>الذرة</w:t>
      </w:r>
      <w:r w:rsidR="00810351" w:rsidRPr="00810351">
        <w:rPr>
          <w:rFonts w:asciiTheme="majorBidi" w:hAnsiTheme="majorBidi" w:cs="Times New Roman"/>
          <w:sz w:val="32"/>
          <w:szCs w:val="32"/>
          <w:rtl/>
          <w:lang w:bidi="ar-JO"/>
        </w:rPr>
        <w:t xml:space="preserve"> </w:t>
      </w:r>
      <w:r w:rsidR="00810351" w:rsidRPr="00810351">
        <w:rPr>
          <w:rFonts w:asciiTheme="majorBidi" w:hAnsiTheme="majorBidi" w:cs="Times New Roman" w:hint="cs"/>
          <w:sz w:val="32"/>
          <w:szCs w:val="32"/>
          <w:rtl/>
          <w:lang w:bidi="ar-JO"/>
        </w:rPr>
        <w:t>وتركيبها</w:t>
      </w:r>
    </w:p>
    <w:tbl>
      <w:tblPr>
        <w:tblStyle w:val="TableGrid"/>
        <w:tblpPr w:leftFromText="180" w:rightFromText="180" w:vertAnchor="page" w:horzAnchor="margin" w:tblpXSpec="center" w:tblpY="3091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  <w:gridCol w:w="3118"/>
        <w:gridCol w:w="1985"/>
        <w:gridCol w:w="4111"/>
        <w:gridCol w:w="1985"/>
      </w:tblGrid>
      <w:tr w:rsidR="005B26C2" w14:paraId="6C5A22F5" w14:textId="77777777" w:rsidTr="005B26C2">
        <w:trPr>
          <w:trHeight w:val="761"/>
        </w:trPr>
        <w:tc>
          <w:tcPr>
            <w:tcW w:w="1843" w:type="dxa"/>
            <w:shd w:val="clear" w:color="auto" w:fill="FDE9D9" w:themeFill="accent6" w:themeFillTint="33"/>
          </w:tcPr>
          <w:p w14:paraId="747D3200" w14:textId="77777777" w:rsidR="00EC1E9B" w:rsidRPr="00C6747B" w:rsidRDefault="00EC1E9B" w:rsidP="00C6747B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المواضيع والمفردات</w:t>
            </w:r>
          </w:p>
        </w:tc>
        <w:tc>
          <w:tcPr>
            <w:tcW w:w="1985" w:type="dxa"/>
            <w:shd w:val="clear" w:color="auto" w:fill="FDE9D9" w:themeFill="accent6" w:themeFillTint="33"/>
          </w:tcPr>
          <w:p w14:paraId="01F41CA5" w14:textId="77777777" w:rsidR="00EC1E9B" w:rsidRPr="00C6747B" w:rsidRDefault="00EC1E9B" w:rsidP="00C6747B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0CFB9620" w14:textId="77777777" w:rsidR="00EC1E9B" w:rsidRPr="00C6747B" w:rsidRDefault="00EC1E9B" w:rsidP="00C6747B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الحقائق والأفكار </w:t>
            </w:r>
          </w:p>
        </w:tc>
        <w:tc>
          <w:tcPr>
            <w:tcW w:w="1985" w:type="dxa"/>
            <w:shd w:val="clear" w:color="auto" w:fill="FDE9D9" w:themeFill="accent6" w:themeFillTint="33"/>
          </w:tcPr>
          <w:p w14:paraId="2ABAF53D" w14:textId="77777777" w:rsidR="00EC1E9B" w:rsidRPr="00C6747B" w:rsidRDefault="00EC1E9B" w:rsidP="00C6747B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المهارات والأنشطة </w:t>
            </w:r>
          </w:p>
        </w:tc>
        <w:tc>
          <w:tcPr>
            <w:tcW w:w="4111" w:type="dxa"/>
            <w:shd w:val="clear" w:color="auto" w:fill="FDE9D9" w:themeFill="accent6" w:themeFillTint="33"/>
          </w:tcPr>
          <w:p w14:paraId="615EE4B0" w14:textId="77777777" w:rsidR="00EC1E9B" w:rsidRPr="00C6747B" w:rsidRDefault="00EC1E9B" w:rsidP="00C6747B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مبادئ وقوانين وتعميمات </w:t>
            </w:r>
          </w:p>
        </w:tc>
        <w:tc>
          <w:tcPr>
            <w:tcW w:w="1985" w:type="dxa"/>
            <w:shd w:val="clear" w:color="auto" w:fill="FDE9D9" w:themeFill="accent6" w:themeFillTint="33"/>
          </w:tcPr>
          <w:p w14:paraId="10782618" w14:textId="77777777" w:rsidR="00EC1E9B" w:rsidRPr="00C6747B" w:rsidRDefault="00EC1E9B" w:rsidP="00C6747B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القيم والاتجاهات</w:t>
            </w:r>
          </w:p>
        </w:tc>
      </w:tr>
      <w:tr w:rsidR="00EC1E9B" w14:paraId="523B4FA4" w14:textId="77777777" w:rsidTr="005B26C2">
        <w:trPr>
          <w:trHeight w:val="4718"/>
        </w:trPr>
        <w:tc>
          <w:tcPr>
            <w:tcW w:w="1843" w:type="dxa"/>
          </w:tcPr>
          <w:p w14:paraId="58FC12B4" w14:textId="77777777" w:rsidR="00EC1E9B" w:rsidRPr="00EC1E9B" w:rsidRDefault="00EC1E9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1- </w:t>
            </w:r>
            <w:r w:rsidRPr="00EC1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نظرية بور لذرة الهيدروجين</w:t>
            </w:r>
          </w:p>
          <w:p w14:paraId="59666D6A" w14:textId="77777777" w:rsidR="00EC1E9B" w:rsidRDefault="00EC1E9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EC1E9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2- </w:t>
            </w:r>
            <w:r w:rsidRPr="00EC1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الطيف الذري</w:t>
            </w:r>
          </w:p>
          <w:p w14:paraId="4980562C" w14:textId="77777777" w:rsidR="00EC1E9B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EC1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3. فرضيات نظرية بور</w:t>
            </w:r>
          </w:p>
          <w:p w14:paraId="5B76A794" w14:textId="77777777" w:rsid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EC1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4. النموذج الميكانيكي الموجي للذرة</w:t>
            </w:r>
          </w:p>
          <w:p w14:paraId="7207D18C" w14:textId="77777777" w:rsid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EC1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5. </w:t>
            </w:r>
            <w:r w:rsidR="004C50C2" w:rsidRPr="00EC1E9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أعداد</w:t>
            </w:r>
            <w:r w:rsidRPr="00EC1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الكم</w:t>
            </w:r>
          </w:p>
          <w:p w14:paraId="30FEE092" w14:textId="77777777" w:rsidR="00D423BC" w:rsidRPr="00EC1E9B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EC1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6. مبدأ الاستبعاد لباولي</w:t>
            </w:r>
          </w:p>
        </w:tc>
        <w:tc>
          <w:tcPr>
            <w:tcW w:w="1985" w:type="dxa"/>
          </w:tcPr>
          <w:p w14:paraId="3CFA0C7E" w14:textId="77777777" w:rsidR="00EC1E9B" w:rsidRP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1. الطيف الكهرومغناطيسي</w:t>
            </w:r>
          </w:p>
          <w:p w14:paraId="5FBE143D" w14:textId="77777777" w:rsidR="00D423BC" w:rsidRP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 الطيف المتصل</w:t>
            </w:r>
          </w:p>
          <w:p w14:paraId="1A1B5988" w14:textId="77777777" w:rsid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3. الطيف المرئي / الطيف غير المرئي</w:t>
            </w:r>
          </w:p>
          <w:p w14:paraId="26466311" w14:textId="77777777" w:rsidR="00D423BC" w:rsidRP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4 . الفلك  / أعداد الكم</w:t>
            </w:r>
          </w:p>
          <w:p w14:paraId="7553408A" w14:textId="77777777" w:rsidR="00D423BC" w:rsidRP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5. طول الموجة  /  التردد</w:t>
            </w:r>
          </w:p>
          <w:p w14:paraId="15DFE546" w14:textId="77777777" w:rsid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6 . المعادلة الموجية</w:t>
            </w:r>
          </w:p>
          <w:p w14:paraId="496B5AB6" w14:textId="77777777" w:rsid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7. الذرة المثارة</w:t>
            </w:r>
          </w:p>
          <w:p w14:paraId="3683DF5F" w14:textId="77777777" w:rsid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8. الكم / الفوتون</w:t>
            </w:r>
          </w:p>
          <w:p w14:paraId="7C1CFE86" w14:textId="77777777" w:rsid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9. الطيف الخطي  / طيف الانبعاث الخطي</w:t>
            </w:r>
          </w:p>
          <w:p w14:paraId="7F5D51AA" w14:textId="77777777" w:rsid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10 . الطيف</w:t>
            </w:r>
            <w:r w:rsidR="004C50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 </w:t>
            </w: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الذري  / مستوى الطاقة</w:t>
            </w:r>
          </w:p>
          <w:p w14:paraId="3A12D1AE" w14:textId="77777777" w:rsidR="00D423BC" w:rsidRPr="00D423BC" w:rsidRDefault="00D423B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11 . مبدأ الاستبعاد لباولي</w:t>
            </w:r>
          </w:p>
        </w:tc>
        <w:tc>
          <w:tcPr>
            <w:tcW w:w="3118" w:type="dxa"/>
          </w:tcPr>
          <w:p w14:paraId="7F02E1D7" w14:textId="77777777" w:rsidR="00EC1E9B" w:rsidRP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الإلكترون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جسيم مادي ذو شحنة سالبة و النيوترون جسيم مادي متعادل الشحنة بينما البروتون جسيم مادي ذو شحنة موجبة</w:t>
            </w:r>
          </w:p>
          <w:p w14:paraId="2C9EE8F2" w14:textId="77777777" w:rsidR="00C6747B" w:rsidRP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 تتكون المادة من دقائق صغيرة غير قابلة للانقسام</w:t>
            </w:r>
          </w:p>
          <w:p w14:paraId="675B5EDC" w14:textId="77777777" w:rsidR="00C6747B" w:rsidRP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3. التفاعل الكيميائي هو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إعادة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توزيع الذرات وترتيبها دون المساس بصفاتها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الأساسية</w:t>
            </w:r>
          </w:p>
          <w:p w14:paraId="3752FAAF" w14:textId="77777777" w:rsid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4 . ينص مبدأ الاستبعاد لباولي على انه لا</w:t>
            </w:r>
            <w:r w:rsidR="004C50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 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يوجد في الذرة نفسها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إلكترونان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لهما أعداد الكم الأربعة نفسها</w:t>
            </w:r>
          </w:p>
          <w:p w14:paraId="0567E079" w14:textId="77777777" w:rsid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5 . يحدد عدد الكم المغناطيسي الاتجاه الفراغي للفلك بحيث تكون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الأفلاك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متماثلة من حيث الشكل والحجم و الطاقة</w:t>
            </w:r>
          </w:p>
          <w:p w14:paraId="7D1B2DB6" w14:textId="77777777" w:rsidR="00C6747B" w:rsidRP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6 . ينتج عن حل معادلة شرودنغر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أربع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أعد للكم احدها عدد الكم المغزلي الذي يشير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اتجاه دوران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الإلكترون</w:t>
            </w:r>
          </w:p>
        </w:tc>
        <w:tc>
          <w:tcPr>
            <w:tcW w:w="1985" w:type="dxa"/>
          </w:tcPr>
          <w:p w14:paraId="16B5A252" w14:textId="77777777" w:rsidR="00EC1E9B" w:rsidRP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إجابة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الأسئلة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المتعلقة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بالأشكال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والصور</w:t>
            </w:r>
          </w:p>
          <w:p w14:paraId="5120D95D" w14:textId="77777777" w:rsidR="00C6747B" w:rsidRP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2.تعبئة الفراغات والجداول</w:t>
            </w:r>
          </w:p>
          <w:p w14:paraId="743F99C0" w14:textId="77777777" w:rsidR="00C6747B" w:rsidRP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3. الرسم التوضيحي</w:t>
            </w:r>
          </w:p>
          <w:p w14:paraId="46FA5A34" w14:textId="77777777" w:rsidR="00C6747B" w:rsidRP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4. تنفيذ جميع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الأنشطة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الاستهلالية</w:t>
            </w:r>
          </w:p>
          <w:p w14:paraId="0D6355AF" w14:textId="77777777" w:rsid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5. عمل نموذج مطابق لنموذج بور للذرة</w:t>
            </w:r>
          </w:p>
          <w:p w14:paraId="36DAD76B" w14:textId="77777777" w:rsid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6. حل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أسئلة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مراجعة  الوحدة</w:t>
            </w:r>
          </w:p>
          <w:p w14:paraId="0486EA3C" w14:textId="77777777" w:rsid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7. استخدام الانترنت في </w:t>
            </w:r>
            <w:r w:rsidR="004C50C2"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الأبحاث</w:t>
            </w:r>
          </w:p>
          <w:p w14:paraId="46D4A26A" w14:textId="77777777" w:rsid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8. زيارة المكتبة وقراءة كتب عن تاريخ اكتشاف مكونات الذرة</w:t>
            </w:r>
          </w:p>
          <w:p w14:paraId="66679333" w14:textId="77777777" w:rsidR="00C6747B" w:rsidRPr="00C6747B" w:rsidRDefault="00C6747B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4111" w:type="dxa"/>
          </w:tcPr>
          <w:p w14:paraId="2E86EB70" w14:textId="77777777" w:rsidR="00EC1E9B" w:rsidRPr="004E103C" w:rsidRDefault="004E103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1.  ينتشر الضوء في الفراغ بسرعة ثابتة و بخطوط مستقيمة</w:t>
            </w:r>
          </w:p>
          <w:p w14:paraId="0902EE59" w14:textId="77777777" w:rsidR="004E103C" w:rsidRPr="004E103C" w:rsidRDefault="004E103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2 .  ينقسم الطيف الكهرومغناطيسي </w:t>
            </w:r>
            <w:r w:rsidR="004C50C2" w:rsidRPr="004E103C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قسمين :  الطيف المرئي مثل طيف الضوء العادي او ضوء الشمس  و الطيف غير المرئي الذي يشمل تحت الضوء الأحمر وفوق الضوء البنفسجي</w:t>
            </w:r>
          </w:p>
          <w:p w14:paraId="507E8AD2" w14:textId="77777777" w:rsidR="004E103C" w:rsidRPr="004E103C" w:rsidRDefault="004E103C" w:rsidP="00832F7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3 . الذرة المثارة هي ذرة العنصر التي امتصت كمية من الطاقة ما </w:t>
            </w:r>
            <w:r w:rsidR="004C50C2" w:rsidRPr="004E103C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أدى</w:t>
            </w: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="004C50C2" w:rsidRPr="004E103C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انتقال احد الكتروناتها من المستوى الموجود فيه </w:t>
            </w:r>
            <w:r w:rsidR="004C50C2" w:rsidRPr="004E103C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مستوى </w:t>
            </w:r>
            <w:r w:rsidR="004C50C2" w:rsidRPr="004E103C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اعل</w:t>
            </w:r>
            <w:r w:rsidR="00832F7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ى</w:t>
            </w:r>
          </w:p>
          <w:p w14:paraId="21A086DD" w14:textId="77777777" w:rsidR="004E103C" w:rsidRPr="004E103C" w:rsidRDefault="004E103C" w:rsidP="004C50C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4 . الطيف الذري هو مجموعة الأمواج الضوئية التي تصدر عن ذرات العناصر ويقع بعضها في منطقة الضوء المرئي وبعضها </w:t>
            </w:r>
            <w:r w:rsidR="004C50C2" w:rsidRPr="004E103C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الآخر</w:t>
            </w: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في منطقة الضوء غير المرئي</w:t>
            </w:r>
          </w:p>
          <w:p w14:paraId="26628755" w14:textId="77777777" w:rsidR="004E103C" w:rsidRPr="004E103C" w:rsidRDefault="004E103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5 .  تمكن بور من تفسير الطيف الذري للهيدروجين لكنه لم يتمكن من تفسير أطياف ذرات العناصر </w:t>
            </w:r>
            <w:r w:rsidR="004C50C2" w:rsidRPr="004E103C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الأخرى</w:t>
            </w:r>
          </w:p>
          <w:p w14:paraId="2CEE8074" w14:textId="77777777" w:rsidR="004E103C" w:rsidRPr="004E103C" w:rsidRDefault="004E103C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6 . يمثل عدد الكم الرئيس مستوى الطاقة الرئيس ومعدل بعده عن النواة وقيمته صحيحة موجبة دائما</w:t>
            </w:r>
          </w:p>
        </w:tc>
        <w:tc>
          <w:tcPr>
            <w:tcW w:w="1985" w:type="dxa"/>
          </w:tcPr>
          <w:p w14:paraId="54C29AEF" w14:textId="77777777" w:rsidR="00EC1E9B" w:rsidRPr="005B26C2" w:rsidRDefault="005B26C2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="004C50C2" w:rsidRPr="005B26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الإيمان</w:t>
            </w: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بالله عز وجل</w:t>
            </w:r>
          </w:p>
          <w:p w14:paraId="48BEB6E3" w14:textId="77777777" w:rsidR="005B26C2" w:rsidRPr="005B26C2" w:rsidRDefault="005B26C2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 الحث على التعاون والعمل الجماعي</w:t>
            </w:r>
          </w:p>
          <w:p w14:paraId="577B0A2A" w14:textId="77777777" w:rsidR="005B26C2" w:rsidRPr="005B26C2" w:rsidRDefault="005B26C2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3. تقدير جهود العلماء في تجاربهم في خدمة البشرية في مجال الذرة</w:t>
            </w:r>
          </w:p>
          <w:p w14:paraId="2641D616" w14:textId="77777777" w:rsidR="005B26C2" w:rsidRDefault="005B26C2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4 . يسعى العلماء لتطوير صناعة الخلايا الكهرضوئية التي يتزايد الطلب العالمي عليها بشكل كبير</w:t>
            </w:r>
          </w:p>
          <w:p w14:paraId="46BEC1E3" w14:textId="77777777" w:rsidR="005B26C2" w:rsidRPr="005B26C2" w:rsidRDefault="005B26C2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5 . أخذ الحيطة والحذر و </w:t>
            </w:r>
            <w:r w:rsidR="004C50C2" w:rsidRPr="005B26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إتباع</w:t>
            </w: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="004C50C2" w:rsidRPr="005B26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إرشادات</w:t>
            </w: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السلامة العامة عند دخول المختبر و التعامل مع </w:t>
            </w:r>
            <w:r w:rsidR="004C50C2" w:rsidRPr="005B26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أدواته</w:t>
            </w:r>
          </w:p>
          <w:p w14:paraId="1F210EA3" w14:textId="77777777" w:rsidR="005B26C2" w:rsidRPr="005B26C2" w:rsidRDefault="005B26C2" w:rsidP="00C674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</w:p>
        </w:tc>
      </w:tr>
    </w:tbl>
    <w:p w14:paraId="486B2AE8" w14:textId="77777777" w:rsidR="007240FD" w:rsidRPr="00670CF5" w:rsidRDefault="007240FD" w:rsidP="0094077E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الصف :-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العاشر الأساسي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</w:t>
      </w:r>
      <w:r w:rsidR="00C6747B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A90338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</w:t>
      </w:r>
      <w:r w:rsidR="0094077E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</w:t>
      </w:r>
      <w:r w:rsidR="00A90338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عدد الصفحات :-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EC1E9B">
        <w:rPr>
          <w:rFonts w:asciiTheme="majorBidi" w:hAnsiTheme="majorBidi" w:cstheme="majorBidi" w:hint="cs"/>
          <w:sz w:val="32"/>
          <w:szCs w:val="32"/>
          <w:rtl/>
          <w:lang w:bidi="ar-JO"/>
        </w:rPr>
        <w:t>4-24</w:t>
      </w:r>
    </w:p>
    <w:p w14:paraId="5259E870" w14:textId="77777777" w:rsidR="00012167" w:rsidRPr="00670CF5" w:rsidRDefault="001A7239" w:rsidP="00B971B1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lastRenderedPageBreak/>
        <w:t xml:space="preserve">  </w:t>
      </w:r>
      <w:r w:rsidR="00012167" w:rsidRPr="00670CF5">
        <w:rPr>
          <w:rFonts w:asciiTheme="majorBidi" w:hAnsiTheme="majorBidi" w:cstheme="majorBidi"/>
          <w:sz w:val="32"/>
          <w:szCs w:val="32"/>
          <w:rtl/>
          <w:lang w:bidi="ar-JO"/>
        </w:rPr>
        <w:t>الفصل الأول 202</w:t>
      </w:r>
      <w:r w:rsidR="00B971B1">
        <w:rPr>
          <w:rFonts w:asciiTheme="majorBidi" w:hAnsiTheme="majorBidi" w:cstheme="majorBidi" w:hint="cs"/>
          <w:sz w:val="32"/>
          <w:szCs w:val="32"/>
          <w:rtl/>
          <w:lang w:bidi="ar-JO"/>
        </w:rPr>
        <w:t>5</w:t>
      </w:r>
      <w:r w:rsidR="00012167" w:rsidRPr="00670CF5">
        <w:rPr>
          <w:rFonts w:asciiTheme="majorBidi" w:hAnsiTheme="majorBidi" w:cstheme="majorBidi"/>
          <w:sz w:val="32"/>
          <w:szCs w:val="32"/>
          <w:rtl/>
          <w:lang w:bidi="ar-JO"/>
        </w:rPr>
        <w:t>/202</w:t>
      </w:r>
      <w:r w:rsidR="00B971B1">
        <w:rPr>
          <w:rFonts w:asciiTheme="majorBidi" w:hAnsiTheme="majorBidi" w:cstheme="majorBidi" w:hint="cs"/>
          <w:sz w:val="32"/>
          <w:szCs w:val="32"/>
          <w:rtl/>
          <w:lang w:bidi="ar-JO"/>
        </w:rPr>
        <w:t>6</w:t>
      </w:r>
    </w:p>
    <w:p w14:paraId="5E36E894" w14:textId="77777777" w:rsidR="00012167" w:rsidRPr="00670CF5" w:rsidRDefault="00012167" w:rsidP="00A90338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عدد الدروس( </w:t>
      </w:r>
      <w:r w:rsidR="00A90338">
        <w:rPr>
          <w:rFonts w:asciiTheme="majorBidi" w:hAnsiTheme="majorBidi" w:cstheme="majorBidi" w:hint="cs"/>
          <w:sz w:val="32"/>
          <w:szCs w:val="32"/>
          <w:rtl/>
          <w:lang w:bidi="ar-JO"/>
        </w:rPr>
        <w:t>4</w:t>
      </w:r>
      <w:r w:rsidRPr="00670CF5">
        <w:rPr>
          <w:rFonts w:asciiTheme="majorBidi" w:hAnsiTheme="majorBidi" w:cstheme="majorBidi"/>
          <w:sz w:val="32"/>
          <w:szCs w:val="32"/>
          <w:rtl/>
          <w:lang w:bidi="ar-JO"/>
        </w:rPr>
        <w:t>)</w:t>
      </w:r>
    </w:p>
    <w:p w14:paraId="7B855213" w14:textId="77777777" w:rsidR="00012167" w:rsidRDefault="00012167" w:rsidP="00012167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>المبحث  :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-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الكيمياء العامة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               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94077E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عنوان الوحدة  :- </w:t>
      </w:r>
      <w:r>
        <w:rPr>
          <w:rFonts w:asciiTheme="majorBidi" w:hAnsiTheme="majorBidi" w:cs="Times New Roman" w:hint="cs"/>
          <w:sz w:val="32"/>
          <w:szCs w:val="32"/>
          <w:rtl/>
          <w:lang w:bidi="ar-JO"/>
        </w:rPr>
        <w:t xml:space="preserve">التوزيع الإلكتروني والدورية </w:t>
      </w:r>
    </w:p>
    <w:tbl>
      <w:tblPr>
        <w:tblStyle w:val="TableGrid"/>
        <w:tblpPr w:leftFromText="180" w:rightFromText="180" w:vertAnchor="page" w:horzAnchor="margin" w:tblpXSpec="center" w:tblpY="3091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  <w:gridCol w:w="3118"/>
        <w:gridCol w:w="1985"/>
        <w:gridCol w:w="4111"/>
        <w:gridCol w:w="1985"/>
      </w:tblGrid>
      <w:tr w:rsidR="00012167" w14:paraId="355C1791" w14:textId="77777777" w:rsidTr="00041D70">
        <w:trPr>
          <w:trHeight w:val="761"/>
        </w:trPr>
        <w:tc>
          <w:tcPr>
            <w:tcW w:w="1843" w:type="dxa"/>
            <w:shd w:val="clear" w:color="auto" w:fill="FDE9D9" w:themeFill="accent6" w:themeFillTint="33"/>
          </w:tcPr>
          <w:p w14:paraId="44AA9AB6" w14:textId="77777777" w:rsidR="00012167" w:rsidRPr="00C6747B" w:rsidRDefault="00012167" w:rsidP="00041D70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المواضيع والمفردات</w:t>
            </w:r>
          </w:p>
        </w:tc>
        <w:tc>
          <w:tcPr>
            <w:tcW w:w="1985" w:type="dxa"/>
            <w:shd w:val="clear" w:color="auto" w:fill="FDE9D9" w:themeFill="accent6" w:themeFillTint="33"/>
          </w:tcPr>
          <w:p w14:paraId="5FFE230A" w14:textId="77777777" w:rsidR="00012167" w:rsidRPr="00C6747B" w:rsidRDefault="00012167" w:rsidP="00041D70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33931831" w14:textId="77777777" w:rsidR="00012167" w:rsidRPr="00C6747B" w:rsidRDefault="00012167" w:rsidP="00041D70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الحقائق والأفكار </w:t>
            </w:r>
          </w:p>
        </w:tc>
        <w:tc>
          <w:tcPr>
            <w:tcW w:w="1985" w:type="dxa"/>
            <w:shd w:val="clear" w:color="auto" w:fill="FDE9D9" w:themeFill="accent6" w:themeFillTint="33"/>
          </w:tcPr>
          <w:p w14:paraId="2D13D64F" w14:textId="77777777" w:rsidR="00012167" w:rsidRPr="00C6747B" w:rsidRDefault="00012167" w:rsidP="00041D70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المهارات والأنشطة </w:t>
            </w:r>
          </w:p>
        </w:tc>
        <w:tc>
          <w:tcPr>
            <w:tcW w:w="4111" w:type="dxa"/>
            <w:shd w:val="clear" w:color="auto" w:fill="FDE9D9" w:themeFill="accent6" w:themeFillTint="33"/>
          </w:tcPr>
          <w:p w14:paraId="6D116B9D" w14:textId="77777777" w:rsidR="00012167" w:rsidRPr="00C6747B" w:rsidRDefault="00012167" w:rsidP="00041D70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مبادئ وقوانين وتعميمات </w:t>
            </w:r>
          </w:p>
        </w:tc>
        <w:tc>
          <w:tcPr>
            <w:tcW w:w="1985" w:type="dxa"/>
            <w:shd w:val="clear" w:color="auto" w:fill="FDE9D9" w:themeFill="accent6" w:themeFillTint="33"/>
          </w:tcPr>
          <w:p w14:paraId="505A5AD9" w14:textId="77777777" w:rsidR="00012167" w:rsidRPr="00C6747B" w:rsidRDefault="00012167" w:rsidP="00041D70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القيم والاتجاهات</w:t>
            </w:r>
          </w:p>
        </w:tc>
      </w:tr>
      <w:tr w:rsidR="00012167" w14:paraId="50E5116D" w14:textId="77777777" w:rsidTr="00041D70">
        <w:trPr>
          <w:trHeight w:val="4718"/>
        </w:trPr>
        <w:tc>
          <w:tcPr>
            <w:tcW w:w="1843" w:type="dxa"/>
          </w:tcPr>
          <w:p w14:paraId="2900DC43" w14:textId="77777777" w:rsidR="00594194" w:rsidRDefault="00594194" w:rsidP="00A8140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94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ا. الجدول الدوري للعناصر</w:t>
            </w:r>
            <w:r w:rsidRPr="00EC1E9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 </w:t>
            </w:r>
          </w:p>
          <w:p w14:paraId="210EADDD" w14:textId="77777777" w:rsidR="00012167" w:rsidRDefault="00594194" w:rsidP="00A8140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94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 التفاوت في صفات العناصر</w:t>
            </w:r>
            <w:r w:rsidRPr="00EC1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="00A81401" w:rsidRPr="00594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3. التشابه بين العناصر في صفاتها الكيميائية</w:t>
            </w:r>
          </w:p>
          <w:p w14:paraId="4B30C19D" w14:textId="77777777" w:rsidR="00012167" w:rsidRDefault="00A81401" w:rsidP="00A8140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94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4. الدورية في صفات العناصر</w:t>
            </w:r>
            <w:r w:rsidRPr="00EC1E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594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5. البنية الذرية للعنصر وعلاقته بتكافئه</w:t>
            </w:r>
          </w:p>
          <w:p w14:paraId="28808512" w14:textId="77777777" w:rsidR="00012167" w:rsidRPr="00EC1E9B" w:rsidRDefault="00A81401" w:rsidP="00A8140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94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6. استخدامات مهمة لبعض العناصر</w:t>
            </w:r>
          </w:p>
        </w:tc>
        <w:tc>
          <w:tcPr>
            <w:tcW w:w="1985" w:type="dxa"/>
          </w:tcPr>
          <w:p w14:paraId="657DBFA1" w14:textId="77777777" w:rsidR="00A81401" w:rsidRPr="00A81401" w:rsidRDefault="00A81401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1. العدد الذري</w:t>
            </w:r>
          </w:p>
          <w:p w14:paraId="242D7741" w14:textId="77777777" w:rsidR="00A81401" w:rsidRDefault="00A81401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 التوزيع الالكتروني</w:t>
            </w: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</w:p>
          <w:p w14:paraId="7F44C470" w14:textId="77777777" w:rsidR="00A81401" w:rsidRPr="00A81401" w:rsidRDefault="00A81401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3 . الألفة الالكترونية</w:t>
            </w:r>
          </w:p>
          <w:p w14:paraId="0C30F600" w14:textId="77777777" w:rsidR="00A81401" w:rsidRDefault="00A81401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4. مبدأ أوفباو</w:t>
            </w:r>
          </w:p>
          <w:p w14:paraId="4D5A1479" w14:textId="77777777" w:rsidR="00012167" w:rsidRPr="00D423BC" w:rsidRDefault="00A81401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5. قاعدة هوند</w:t>
            </w:r>
          </w:p>
          <w:p w14:paraId="13D041D2" w14:textId="77777777" w:rsidR="00A81401" w:rsidRDefault="00A81401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6. العناصر الممثلة / العناصر الانتقالية</w:t>
            </w: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</w:p>
          <w:p w14:paraId="3779E34A" w14:textId="77777777" w:rsidR="00A81401" w:rsidRDefault="00A81401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7. التأين</w:t>
            </w: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</w:p>
          <w:p w14:paraId="5A116B18" w14:textId="77777777" w:rsidR="00A81401" w:rsidRDefault="00A81401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8. الخصائص الدورية للعناصر</w:t>
            </w:r>
          </w:p>
          <w:p w14:paraId="6946500F" w14:textId="77777777" w:rsidR="00012167" w:rsidRDefault="00A81401" w:rsidP="00A8140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9.</w:t>
            </w: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نصف القطر الذري</w:t>
            </w:r>
          </w:p>
          <w:p w14:paraId="497A2F35" w14:textId="77777777" w:rsidR="00A81401" w:rsidRPr="00A81401" w:rsidRDefault="00A81401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10. شحنة النواة الفعالة</w:t>
            </w:r>
          </w:p>
          <w:p w14:paraId="6F71E356" w14:textId="77777777" w:rsidR="00012167" w:rsidRDefault="00A81401" w:rsidP="00A8140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11</w:t>
            </w:r>
            <w:r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.</w:t>
            </w: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الكترونات التكافؤ</w:t>
            </w:r>
          </w:p>
          <w:p w14:paraId="7F2B4756" w14:textId="77777777" w:rsidR="00A81401" w:rsidRDefault="00A81401" w:rsidP="00A8140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12. طاقة التأين</w:t>
            </w:r>
          </w:p>
          <w:p w14:paraId="3A5C9A11" w14:textId="77777777" w:rsidR="00A81401" w:rsidRPr="00D423BC" w:rsidRDefault="00A81401" w:rsidP="00A8140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A8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13. السالبية الكهربائية</w:t>
            </w:r>
          </w:p>
        </w:tc>
        <w:tc>
          <w:tcPr>
            <w:tcW w:w="3118" w:type="dxa"/>
          </w:tcPr>
          <w:p w14:paraId="0D8F4057" w14:textId="77777777" w:rsidR="003B13B9" w:rsidRDefault="003B13B9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1. تدور الالكترونات في مدارات حول النواة</w:t>
            </w:r>
          </w:p>
          <w:p w14:paraId="4BA40BFE" w14:textId="77777777" w:rsidR="00012167" w:rsidRPr="00C6747B" w:rsidRDefault="003B13B9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 الغازات النبيلة هي غازات خاملة مستقرة كيميائيا غلافها الأخير ممت</w:t>
            </w:r>
            <w:r w:rsidR="002A4BB0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ل</w:t>
            </w: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ئ </w:t>
            </w:r>
            <w:r w:rsidR="004F079B" w:rsidRPr="0071247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بالالكترونات</w:t>
            </w: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ولا تدخل في التفاعلات</w:t>
            </w:r>
          </w:p>
          <w:p w14:paraId="6F6CE690" w14:textId="77777777" w:rsidR="003B13B9" w:rsidRDefault="003B13B9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3. تسمى السطور </w:t>
            </w:r>
            <w:r w:rsidR="004F079B" w:rsidRPr="0071247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الأفقية</w:t>
            </w: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في الجدول الدوري دورات و الأعمدة مجموعات</w:t>
            </w:r>
          </w:p>
          <w:p w14:paraId="3FD6139B" w14:textId="77777777" w:rsidR="00012167" w:rsidRDefault="003B13B9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4. يتسع الغلاف </w:t>
            </w:r>
            <w:r w:rsidR="004F079B" w:rsidRPr="0071247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الأول</w:t>
            </w: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="004F079B" w:rsidRPr="0071247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لإلكترونين</w:t>
            </w: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كحد </w:t>
            </w:r>
            <w:r w:rsidR="004F079B" w:rsidRPr="0071247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أقصى</w:t>
            </w: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والثاني لثمانية الكترونات و الغلاف الثالث لثمانية عشر </w:t>
            </w:r>
            <w:r w:rsidR="004F079B" w:rsidRPr="0071247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إلكترونا</w:t>
            </w: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كحد </w:t>
            </w:r>
            <w:r w:rsidR="004F079B" w:rsidRPr="0071247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أقصى</w:t>
            </w:r>
          </w:p>
          <w:p w14:paraId="12BAED5D" w14:textId="77777777" w:rsidR="003B13B9" w:rsidRDefault="003B13B9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5 .   التوزيع الالكتروني هو عملية ترتيب الالكترونات في الذرة وفق مستويات الطاقة المختلفة</w:t>
            </w:r>
          </w:p>
          <w:p w14:paraId="2830CA46" w14:textId="77777777" w:rsidR="00012167" w:rsidRPr="00C6747B" w:rsidRDefault="003B13B9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6 . تقسم العناصر الانتقالية </w:t>
            </w:r>
            <w:r w:rsidR="004F079B" w:rsidRPr="0071247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قسمين رئيسين هما العناصر الانتقالية و العناصر الانتقالية الداخلية</w:t>
            </w:r>
          </w:p>
        </w:tc>
        <w:tc>
          <w:tcPr>
            <w:tcW w:w="1985" w:type="dxa"/>
          </w:tcPr>
          <w:p w14:paraId="72CCAFD3" w14:textId="77777777" w:rsidR="00012167" w:rsidRPr="00C6747B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إجابة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الأسئلة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المتعلقة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بالأشكال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والصور</w:t>
            </w:r>
          </w:p>
          <w:p w14:paraId="31822E09" w14:textId="77777777" w:rsidR="00012167" w:rsidRPr="00C6747B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2.تعبئة الفراغات والجداول</w:t>
            </w:r>
          </w:p>
          <w:p w14:paraId="6A2CD6D3" w14:textId="77777777" w:rsidR="00012167" w:rsidRPr="00C6747B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3. الرسم التوضيحي</w:t>
            </w:r>
          </w:p>
          <w:p w14:paraId="553A4866" w14:textId="77777777" w:rsidR="00012167" w:rsidRPr="00C6747B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4. تنفيذ جميع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الأنشطة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الاستهلالية</w:t>
            </w:r>
          </w:p>
          <w:p w14:paraId="37F8528A" w14:textId="77777777" w:rsidR="00012167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5. </w:t>
            </w:r>
            <w:r w:rsidR="00230F09" w:rsidRPr="00230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تصميم </w:t>
            </w:r>
            <w:r w:rsidR="00230F09" w:rsidRPr="00230F09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ل</w:t>
            </w:r>
            <w:r w:rsidR="00230F09" w:rsidRPr="00230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لجدول الدوري</w:t>
            </w:r>
          </w:p>
          <w:p w14:paraId="4C8337AC" w14:textId="77777777" w:rsidR="00012167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6. حل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أسئلة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مراجعة  الوحدة</w:t>
            </w:r>
          </w:p>
          <w:p w14:paraId="60FB9C85" w14:textId="77777777" w:rsidR="00012167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7. استخدام الانترنت في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الأبحاث</w:t>
            </w:r>
          </w:p>
          <w:p w14:paraId="2FB08EC2" w14:textId="77777777" w:rsidR="00012167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8. </w:t>
            </w:r>
            <w:r w:rsidR="00230F09" w:rsidRPr="00230F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زيارة المكتبة وقراءة كتب عن الاستخدامات المهمة لتطبيقات تقنية النانو</w:t>
            </w:r>
          </w:p>
          <w:p w14:paraId="2361664B" w14:textId="77777777" w:rsidR="00012167" w:rsidRPr="00C6747B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4111" w:type="dxa"/>
          </w:tcPr>
          <w:p w14:paraId="6A9E1F77" w14:textId="77777777" w:rsidR="00012167" w:rsidRPr="004E103C" w:rsidRDefault="00012167" w:rsidP="0088260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="00882608"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قاعدة هوند تنص على أن الالكترونات توزع بصورة منفردة على أفلاك المستوى الفرعي الواحد باتجاه الغزل نفسه ثم يضاف ما</w:t>
            </w:r>
            <w:r w:rsidR="004F079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 </w:t>
            </w:r>
            <w:r w:rsidR="00882608"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تبقى من الكترونات </w:t>
            </w:r>
            <w:r w:rsidR="004F079B" w:rsidRPr="0071247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="00882608" w:rsidRPr="007124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الأفلاك في اتجاه مغزلي معاكس</w:t>
            </w:r>
          </w:p>
          <w:p w14:paraId="4F29F85D" w14:textId="77777777" w:rsidR="00012167" w:rsidRPr="004E103C" w:rsidRDefault="00882608" w:rsidP="0088260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8826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8826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. </w:t>
            </w:r>
            <w:r w:rsidR="00832F7D">
              <w:rPr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تعد السالبية الكهربائية كمقياس لقدرة الذرة على جذب الكترونات الرابطة </w:t>
            </w:r>
            <w:r w:rsidR="004F079B" w:rsidRPr="00832F7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إليها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عند ارتباطها بذرات </w:t>
            </w:r>
            <w:r w:rsidR="004F079B" w:rsidRPr="00832F7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أخرى</w:t>
            </w:r>
          </w:p>
          <w:p w14:paraId="1829E35A" w14:textId="77777777" w:rsidR="00012167" w:rsidRPr="004E103C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3 . 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تتشابه عناصر المجموعة </w:t>
            </w:r>
            <w:r w:rsidR="004F079B" w:rsidRPr="00832F7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الأولى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بعدد الكترونات الغلاف الخارجي لذراتها</w:t>
            </w:r>
          </w:p>
          <w:p w14:paraId="1A03A5D3" w14:textId="77777777" w:rsidR="00012167" w:rsidRPr="004E103C" w:rsidRDefault="00012167" w:rsidP="00832F7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4 .</w:t>
            </w:r>
            <w:r w:rsidR="00832F7D">
              <w:rPr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تقسم العناصر في الجدول الدوري </w:t>
            </w:r>
            <w:r w:rsidR="004F079B" w:rsidRPr="00832F7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قسمين رئيسين هما العناصر الممثلة و العناصر الانتقالية</w:t>
            </w:r>
          </w:p>
          <w:p w14:paraId="18FD56FD" w14:textId="77777777" w:rsidR="00012167" w:rsidRPr="004E103C" w:rsidRDefault="00012167" w:rsidP="00832F7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5 . 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يسمى عدد الكترونات الغلاف </w:t>
            </w:r>
            <w:r w:rsidR="004F079B" w:rsidRPr="00832F7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الأخير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للعنصر بالكترونات التكافؤ  </w:t>
            </w:r>
          </w:p>
          <w:p w14:paraId="49FED863" w14:textId="77777777" w:rsidR="00012167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6 . 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يزداد الحجم الذري في المجموعة بالانتقال من </w:t>
            </w:r>
            <w:r w:rsidR="004F079B" w:rsidRPr="00832F7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اعلي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="004F079B" w:rsidRPr="00832F7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="004F079B" w:rsidRPr="00832F7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أسفل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وفي الدورة بالانتقال من اليمين </w:t>
            </w:r>
            <w:r w:rsidR="004F079B" w:rsidRPr="00832F7D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="00832F7D"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اليسار</w:t>
            </w:r>
          </w:p>
          <w:p w14:paraId="50C03BCF" w14:textId="77777777" w:rsidR="00832F7D" w:rsidRPr="004E103C" w:rsidRDefault="00832F7D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7-</w:t>
            </w:r>
            <w:r w:rsidRPr="00832F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ينص مبدأ أوفباو  : امتلاء الأفلاك بالالكترونات وفقا لتزايد طاقاتها بحيث توزع الالكترونات أولا في أدنى مستوى للطاقة ثم تملأ المستويات العليا للطاقة</w:t>
            </w:r>
          </w:p>
        </w:tc>
        <w:tc>
          <w:tcPr>
            <w:tcW w:w="1985" w:type="dxa"/>
          </w:tcPr>
          <w:p w14:paraId="79C358F9" w14:textId="77777777" w:rsidR="004F079B" w:rsidRDefault="004F079B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F0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Pr="004F079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الإيمان</w:t>
            </w:r>
            <w:r w:rsidRPr="004F0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بالله عز وجل وتعظيمه على نعمه</w:t>
            </w:r>
          </w:p>
          <w:p w14:paraId="5639546C" w14:textId="77777777" w:rsidR="00012167" w:rsidRPr="005B26C2" w:rsidRDefault="00012167" w:rsidP="004F079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 الحث على التعاون والعمل الجماعي</w:t>
            </w:r>
          </w:p>
          <w:p w14:paraId="706898C2" w14:textId="77777777" w:rsidR="00012167" w:rsidRPr="005B26C2" w:rsidRDefault="00012167" w:rsidP="004F079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3. تقدير جهود العلماء في تجاربهم في خدمة البشرية </w:t>
            </w:r>
          </w:p>
          <w:p w14:paraId="77B94F65" w14:textId="77777777" w:rsidR="00012167" w:rsidRDefault="00012167" w:rsidP="004F079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4</w:t>
            </w:r>
            <w:r w:rsidR="004F079B" w:rsidRPr="004F0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. يسعى العلماء لفتح </w:t>
            </w:r>
            <w:r w:rsidR="004F079B" w:rsidRPr="004F079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آفاق</w:t>
            </w:r>
            <w:r w:rsidR="004F079B" w:rsidRPr="004F07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علمية و تقنية جديدة في استخدام تقنية النانو و تطويرها </w:t>
            </w:r>
          </w:p>
          <w:p w14:paraId="1B27DEE3" w14:textId="77777777" w:rsidR="00012167" w:rsidRPr="005B26C2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5 . أخذ الحيطة والحذر و </w:t>
            </w:r>
            <w:r w:rsidRPr="005B26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إتباع</w:t>
            </w: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5B26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إرشادات</w:t>
            </w: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السلامة العامة عند دخول المختبر و التعامل مع </w:t>
            </w:r>
            <w:r w:rsidRPr="005B26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أدواته</w:t>
            </w:r>
          </w:p>
          <w:p w14:paraId="639E746B" w14:textId="77777777" w:rsidR="00012167" w:rsidRPr="005B26C2" w:rsidRDefault="00012167" w:rsidP="00041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</w:p>
        </w:tc>
      </w:tr>
    </w:tbl>
    <w:p w14:paraId="7EDA534B" w14:textId="77777777" w:rsidR="00012167" w:rsidRPr="00670CF5" w:rsidRDefault="00012167" w:rsidP="00761300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الصف :-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العاشر الأساسي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                   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94077E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عدد الصفحات :-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26-</w:t>
      </w:r>
      <w:r w:rsidR="00761300">
        <w:rPr>
          <w:rFonts w:asciiTheme="majorBidi" w:hAnsiTheme="majorBidi" w:cstheme="majorBidi" w:hint="cs"/>
          <w:sz w:val="32"/>
          <w:szCs w:val="32"/>
          <w:rtl/>
          <w:lang w:bidi="ar-JO"/>
        </w:rPr>
        <w:t>56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</w:p>
    <w:p w14:paraId="18BA5624" w14:textId="77777777" w:rsidR="004F079B" w:rsidRPr="00670CF5" w:rsidRDefault="001A7239" w:rsidP="00B971B1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lastRenderedPageBreak/>
        <w:t xml:space="preserve">   </w:t>
      </w:r>
      <w:r w:rsidR="004F079B" w:rsidRPr="00670CF5">
        <w:rPr>
          <w:rFonts w:asciiTheme="majorBidi" w:hAnsiTheme="majorBidi" w:cstheme="majorBidi"/>
          <w:sz w:val="32"/>
          <w:szCs w:val="32"/>
          <w:rtl/>
          <w:lang w:bidi="ar-JO"/>
        </w:rPr>
        <w:t>الفصل الأول 202</w:t>
      </w:r>
      <w:r w:rsidR="00B971B1">
        <w:rPr>
          <w:rFonts w:asciiTheme="majorBidi" w:hAnsiTheme="majorBidi" w:cstheme="majorBidi" w:hint="cs"/>
          <w:sz w:val="32"/>
          <w:szCs w:val="32"/>
          <w:rtl/>
          <w:lang w:bidi="ar-JO"/>
        </w:rPr>
        <w:t>5</w:t>
      </w:r>
      <w:r w:rsidR="004F079B" w:rsidRPr="00670CF5">
        <w:rPr>
          <w:rFonts w:asciiTheme="majorBidi" w:hAnsiTheme="majorBidi" w:cstheme="majorBidi"/>
          <w:sz w:val="32"/>
          <w:szCs w:val="32"/>
          <w:rtl/>
          <w:lang w:bidi="ar-JO"/>
        </w:rPr>
        <w:t>/202</w:t>
      </w:r>
      <w:r w:rsidR="00B971B1">
        <w:rPr>
          <w:rFonts w:asciiTheme="majorBidi" w:hAnsiTheme="majorBidi" w:cstheme="majorBidi" w:hint="cs"/>
          <w:sz w:val="32"/>
          <w:szCs w:val="32"/>
          <w:rtl/>
          <w:lang w:bidi="ar-JO"/>
        </w:rPr>
        <w:t>6</w:t>
      </w:r>
    </w:p>
    <w:p w14:paraId="3F875A27" w14:textId="77777777" w:rsidR="004F079B" w:rsidRPr="00670CF5" w:rsidRDefault="004F079B" w:rsidP="004F079B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670CF5">
        <w:rPr>
          <w:rFonts w:asciiTheme="majorBidi" w:hAnsiTheme="majorBidi" w:cstheme="majorBidi"/>
          <w:sz w:val="32"/>
          <w:szCs w:val="32"/>
          <w:rtl/>
          <w:lang w:bidi="ar-JO"/>
        </w:rPr>
        <w:t xml:space="preserve">عدد الدروس(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3</w:t>
      </w:r>
      <w:r w:rsidRPr="00670CF5">
        <w:rPr>
          <w:rFonts w:asciiTheme="majorBidi" w:hAnsiTheme="majorBidi" w:cstheme="majorBidi"/>
          <w:sz w:val="32"/>
          <w:szCs w:val="32"/>
          <w:rtl/>
          <w:lang w:bidi="ar-JO"/>
        </w:rPr>
        <w:t>)</w:t>
      </w:r>
    </w:p>
    <w:p w14:paraId="469A510D" w14:textId="77777777" w:rsidR="004F079B" w:rsidRDefault="004F079B" w:rsidP="00761300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>المبحث  :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-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الكيمياء العامة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               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94077E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عنوان الوحدة  :- </w:t>
      </w:r>
      <w:r w:rsidR="00761300">
        <w:rPr>
          <w:rFonts w:asciiTheme="majorBidi" w:hAnsiTheme="majorBidi" w:cs="Times New Roman" w:hint="cs"/>
          <w:sz w:val="32"/>
          <w:szCs w:val="32"/>
          <w:rtl/>
          <w:lang w:bidi="ar-JO"/>
        </w:rPr>
        <w:t>المركبات و الروابط الكيميائية</w:t>
      </w:r>
    </w:p>
    <w:tbl>
      <w:tblPr>
        <w:tblStyle w:val="TableGrid"/>
        <w:tblpPr w:leftFromText="180" w:rightFromText="180" w:vertAnchor="page" w:horzAnchor="margin" w:tblpXSpec="center" w:tblpY="3091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843"/>
        <w:gridCol w:w="1985"/>
        <w:gridCol w:w="3118"/>
        <w:gridCol w:w="1985"/>
        <w:gridCol w:w="4111"/>
        <w:gridCol w:w="1985"/>
      </w:tblGrid>
      <w:tr w:rsidR="004F079B" w14:paraId="71456A3A" w14:textId="77777777" w:rsidTr="00EC24E4">
        <w:trPr>
          <w:trHeight w:val="761"/>
        </w:trPr>
        <w:tc>
          <w:tcPr>
            <w:tcW w:w="1843" w:type="dxa"/>
            <w:shd w:val="clear" w:color="auto" w:fill="FDE9D9" w:themeFill="accent6" w:themeFillTint="33"/>
          </w:tcPr>
          <w:p w14:paraId="2924331F" w14:textId="77777777" w:rsidR="004F079B" w:rsidRPr="00C6747B" w:rsidRDefault="004F079B" w:rsidP="00EC24E4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المواضيع والمفردات</w:t>
            </w:r>
          </w:p>
        </w:tc>
        <w:tc>
          <w:tcPr>
            <w:tcW w:w="1985" w:type="dxa"/>
            <w:shd w:val="clear" w:color="auto" w:fill="FDE9D9" w:themeFill="accent6" w:themeFillTint="33"/>
          </w:tcPr>
          <w:p w14:paraId="6CC9E61B" w14:textId="77777777" w:rsidR="004F079B" w:rsidRPr="00C6747B" w:rsidRDefault="004F079B" w:rsidP="00EC24E4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3118" w:type="dxa"/>
            <w:shd w:val="clear" w:color="auto" w:fill="FDE9D9" w:themeFill="accent6" w:themeFillTint="33"/>
          </w:tcPr>
          <w:p w14:paraId="188D7C58" w14:textId="77777777" w:rsidR="004F079B" w:rsidRPr="00C6747B" w:rsidRDefault="004F079B" w:rsidP="00EC24E4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الحقائق والأفكار </w:t>
            </w:r>
          </w:p>
        </w:tc>
        <w:tc>
          <w:tcPr>
            <w:tcW w:w="1985" w:type="dxa"/>
            <w:shd w:val="clear" w:color="auto" w:fill="FDE9D9" w:themeFill="accent6" w:themeFillTint="33"/>
          </w:tcPr>
          <w:p w14:paraId="06E7EA0E" w14:textId="77777777" w:rsidR="004F079B" w:rsidRPr="00C6747B" w:rsidRDefault="004F079B" w:rsidP="00EC24E4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المهارات والأنشطة </w:t>
            </w:r>
          </w:p>
        </w:tc>
        <w:tc>
          <w:tcPr>
            <w:tcW w:w="4111" w:type="dxa"/>
            <w:shd w:val="clear" w:color="auto" w:fill="FDE9D9" w:themeFill="accent6" w:themeFillTint="33"/>
          </w:tcPr>
          <w:p w14:paraId="0A0AC367" w14:textId="77777777" w:rsidR="004F079B" w:rsidRPr="00C6747B" w:rsidRDefault="004F079B" w:rsidP="00EC24E4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 xml:space="preserve">مبادئ وقوانين وتعميمات </w:t>
            </w:r>
          </w:p>
        </w:tc>
        <w:tc>
          <w:tcPr>
            <w:tcW w:w="1985" w:type="dxa"/>
            <w:shd w:val="clear" w:color="auto" w:fill="FDE9D9" w:themeFill="accent6" w:themeFillTint="33"/>
          </w:tcPr>
          <w:p w14:paraId="59F6EF41" w14:textId="77777777" w:rsidR="004F079B" w:rsidRPr="00C6747B" w:rsidRDefault="004F079B" w:rsidP="00EC24E4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C6747B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القيم والاتجاهات</w:t>
            </w:r>
          </w:p>
        </w:tc>
      </w:tr>
      <w:tr w:rsidR="004F079B" w14:paraId="4CE6F099" w14:textId="77777777" w:rsidTr="00EC24E4">
        <w:trPr>
          <w:trHeight w:val="4718"/>
        </w:trPr>
        <w:tc>
          <w:tcPr>
            <w:tcW w:w="1843" w:type="dxa"/>
          </w:tcPr>
          <w:p w14:paraId="0F091634" w14:textId="77777777" w:rsidR="00B349FF" w:rsidRPr="00B349FF" w:rsidRDefault="00B349FF" w:rsidP="00EC24E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</w:pPr>
            <w:r w:rsidRPr="00B34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  <w:t>ا. الروابط الكيميائية  وأنواعها</w:t>
            </w:r>
          </w:p>
          <w:p w14:paraId="6AA5885A" w14:textId="77777777" w:rsidR="004F079B" w:rsidRPr="00B349FF" w:rsidRDefault="00B349FF" w:rsidP="00EC24E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</w:pPr>
            <w:r w:rsidRPr="00B349FF"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6"/>
                <w:szCs w:val="26"/>
                <w:rtl/>
              </w:rPr>
              <w:t>2</w:t>
            </w:r>
            <w:r w:rsidRPr="00B34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  <w:t>. الرابطة التساهمية</w:t>
            </w:r>
          </w:p>
          <w:p w14:paraId="6B6CDF20" w14:textId="77777777" w:rsidR="00B349FF" w:rsidRPr="00B349FF" w:rsidRDefault="00B349FF" w:rsidP="00EC24E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</w:pPr>
            <w:r w:rsidRPr="00B34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  <w:t>3. الصيغ الكيميائية وخصائص المركبات</w:t>
            </w:r>
          </w:p>
          <w:p w14:paraId="4AB8C72F" w14:textId="77777777" w:rsidR="004F079B" w:rsidRPr="00B349FF" w:rsidRDefault="00B349FF" w:rsidP="00EC24E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</w:pPr>
            <w:r w:rsidRPr="00B34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  <w:t xml:space="preserve"> 4. الخصائص الفيزيائية للمركبات الأيونية</w:t>
            </w:r>
          </w:p>
          <w:p w14:paraId="2DBE39F4" w14:textId="77777777" w:rsidR="00B349FF" w:rsidRPr="00B349FF" w:rsidRDefault="00B349FF" w:rsidP="00EC24E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</w:pPr>
            <w:r w:rsidRPr="00B34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  <w:t xml:space="preserve">5. الخصائص الفيزيائية للمركبات التساهمية </w:t>
            </w:r>
          </w:p>
          <w:p w14:paraId="75C22459" w14:textId="77777777" w:rsidR="004F079B" w:rsidRPr="00B349FF" w:rsidRDefault="00B349FF" w:rsidP="00EC24E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</w:pPr>
            <w:r w:rsidRPr="00B34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  <w:t>6. الخصائص الفيزيائية للفلزات</w:t>
            </w:r>
          </w:p>
          <w:p w14:paraId="33F95AF3" w14:textId="77777777" w:rsidR="00B349FF" w:rsidRDefault="00B349FF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B34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rtl/>
              </w:rPr>
              <w:t>7. الصيغ الكيميائية للمركبات</w:t>
            </w:r>
          </w:p>
          <w:p w14:paraId="0022F66C" w14:textId="77777777" w:rsidR="00B349FF" w:rsidRPr="00EC1E9B" w:rsidRDefault="00B349FF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8. </w:t>
            </w:r>
            <w:r w:rsidRPr="00B349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السالبية الكهربائية</w:t>
            </w:r>
          </w:p>
        </w:tc>
        <w:tc>
          <w:tcPr>
            <w:tcW w:w="1985" w:type="dxa"/>
          </w:tcPr>
          <w:p w14:paraId="58542E0D" w14:textId="77777777" w:rsidR="004F079B" w:rsidRPr="00D423BC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تركيب لويس</w:t>
            </w:r>
          </w:p>
          <w:p w14:paraId="307797FE" w14:textId="77777777" w:rsidR="004F079B" w:rsidRPr="00D423BC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2. 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روابط كيميائية</w:t>
            </w:r>
          </w:p>
          <w:p w14:paraId="770EC961" w14:textId="77777777" w:rsidR="004F079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3. 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الرابطة الأيونية</w:t>
            </w:r>
          </w:p>
          <w:p w14:paraId="0D5093D7" w14:textId="77777777" w:rsidR="004F079B" w:rsidRPr="00D423BC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4 .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المركبات الأيونية</w:t>
            </w:r>
          </w:p>
          <w:p w14:paraId="67444D7C" w14:textId="77777777" w:rsidR="004F079B" w:rsidRPr="00D423BC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5. 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الرابطة التساهمية</w:t>
            </w:r>
          </w:p>
          <w:p w14:paraId="425D7898" w14:textId="77777777" w:rsidR="004F079B" w:rsidRDefault="004F079B" w:rsidP="00EA619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6 . 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الرابطة الفلزية</w:t>
            </w:r>
          </w:p>
          <w:p w14:paraId="16E8444D" w14:textId="77777777" w:rsidR="004F079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7. 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بحر الالكترونات</w:t>
            </w:r>
          </w:p>
          <w:p w14:paraId="6790F2B8" w14:textId="77777777" w:rsidR="004F079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8. 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السالبية الكهربائية</w:t>
            </w:r>
          </w:p>
          <w:p w14:paraId="3EBC7840" w14:textId="77777777" w:rsidR="004F079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9. 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درجات الانصهار و الغليان</w:t>
            </w:r>
          </w:p>
          <w:p w14:paraId="5F5E0F4E" w14:textId="77777777" w:rsidR="004F079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10 . 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قاسية  / هشة</w:t>
            </w:r>
          </w:p>
          <w:p w14:paraId="367E1E4B" w14:textId="77777777" w:rsidR="004F079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D423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11 . </w:t>
            </w:r>
            <w:r w:rsidR="00EA6197"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لمركبات التساهمية ( الجزيئية )</w:t>
            </w:r>
          </w:p>
          <w:p w14:paraId="1F5CFFDC" w14:textId="77777777" w:rsidR="00EA6197" w:rsidRDefault="00EA6197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12. </w:t>
            </w:r>
            <w:r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متطايرة</w:t>
            </w:r>
          </w:p>
          <w:p w14:paraId="4DD061E1" w14:textId="77777777" w:rsidR="00EA6197" w:rsidRDefault="00EA6197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13. </w:t>
            </w:r>
            <w:r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الرموز</w:t>
            </w:r>
          </w:p>
          <w:p w14:paraId="4E47CF1A" w14:textId="77777777" w:rsidR="00EA6197" w:rsidRPr="00D423BC" w:rsidRDefault="00EA6197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14.</w:t>
            </w:r>
            <w:r w:rsidRPr="00EA61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الصيغ الكيمائية</w:t>
            </w:r>
          </w:p>
        </w:tc>
        <w:tc>
          <w:tcPr>
            <w:tcW w:w="3118" w:type="dxa"/>
          </w:tcPr>
          <w:p w14:paraId="33E0F489" w14:textId="77777777" w:rsidR="004F079B" w:rsidRPr="00C6747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="00B75AEA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تتفكك المركبات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الأيونية</w:t>
            </w:r>
            <w:r w:rsidR="00B75AEA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عند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إذابتها</w:t>
            </w:r>
            <w:r w:rsidR="00B75AEA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في الماء بدرجات مختلفة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="00B75AEA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ايونات موجبة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و</w:t>
            </w:r>
            <w:r w:rsidR="005778E6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خرى</w:t>
            </w:r>
            <w:r w:rsidR="00B75AEA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سالبة</w:t>
            </w:r>
          </w:p>
          <w:p w14:paraId="5811E84F" w14:textId="77777777" w:rsidR="004F079B" w:rsidRPr="00C6747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2. </w:t>
            </w:r>
            <w:r w:rsidR="00B75AEA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تقسم الرابطة التساهمية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="00B75AEA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ثلاثة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أقسام</w:t>
            </w:r>
            <w:r w:rsidR="00B75AEA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بناء على عدد الالكترونات التي تشارك بها الذرة في الرابطة</w:t>
            </w:r>
          </w:p>
          <w:p w14:paraId="420A15E9" w14:textId="77777777" w:rsidR="00B75AEA" w:rsidRDefault="00B75AEA" w:rsidP="005778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3. غاز ثاني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أكسيد</w:t>
            </w:r>
            <w:r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الكربون يعد المكون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الأهم</w:t>
            </w:r>
            <w:r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في ظاهرة البيت الزجاجي المسؤولة عن ظاهرة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</w:t>
            </w:r>
            <w:r w:rsidR="005778E6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حترا</w:t>
            </w:r>
            <w:r w:rsidR="005778E6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ر</w:t>
            </w:r>
            <w:r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العالمي</w:t>
            </w:r>
          </w:p>
          <w:p w14:paraId="17F7651D" w14:textId="77777777" w:rsidR="004F079B" w:rsidRDefault="00B75AEA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="005778E6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4. المركبات الجزيئية تتفكك الى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أجزاء</w:t>
            </w:r>
            <w:r w:rsidR="005778E6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صغيرة جدا لها التركيب الجزيئي نفسه مما يعني عدم قدرة محاليلها ومصاهيرها على توصيل التيار الكهربائي لعدم وجود ايونات متحركة</w:t>
            </w:r>
          </w:p>
          <w:p w14:paraId="08EEB85E" w14:textId="77777777" w:rsidR="004F079B" w:rsidRPr="00C6747B" w:rsidRDefault="005778E6" w:rsidP="005778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5 .  الصيغ الكيميائية هي طريقة موجزة للتعبير عن عدد ذرات العناصر ونوعها و التي يتكون منها أي مركب كيمائي</w:t>
            </w:r>
          </w:p>
        </w:tc>
        <w:tc>
          <w:tcPr>
            <w:tcW w:w="1985" w:type="dxa"/>
          </w:tcPr>
          <w:p w14:paraId="4923B5C8" w14:textId="77777777" w:rsidR="004F079B" w:rsidRPr="00C6747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إجابة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الأسئلة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المتعلقة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بالأشكال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والصور</w:t>
            </w:r>
          </w:p>
          <w:p w14:paraId="7A018601" w14:textId="77777777" w:rsidR="004F079B" w:rsidRPr="00C6747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2.تعبئة الفراغات والجداول</w:t>
            </w:r>
          </w:p>
          <w:p w14:paraId="277ED817" w14:textId="77777777" w:rsidR="004F079B" w:rsidRPr="00C6747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3. الرسم التوضيحي</w:t>
            </w:r>
          </w:p>
          <w:p w14:paraId="4834AA6B" w14:textId="77777777" w:rsidR="004F079B" w:rsidRPr="00C6747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4. تنفيذ جميع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الأنشطة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الاستهلالية</w:t>
            </w:r>
          </w:p>
          <w:p w14:paraId="277AB053" w14:textId="77777777" w:rsidR="004F079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5. عمل نموذج مطابق لنموذج بور للذرة</w:t>
            </w:r>
          </w:p>
          <w:p w14:paraId="28CB37BF" w14:textId="77777777" w:rsidR="004F079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6. حل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أسئلة</w:t>
            </w: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مراجعة  الوحدة</w:t>
            </w:r>
          </w:p>
          <w:p w14:paraId="17265AD4" w14:textId="77777777" w:rsidR="004F079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7. استخدام الانترنت في </w:t>
            </w:r>
            <w:r w:rsidRPr="00C6747B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الأبحاث</w:t>
            </w:r>
          </w:p>
          <w:p w14:paraId="35773296" w14:textId="77777777" w:rsidR="004F079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C674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8.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زيارة المكتبة وقراءة كتب عن صفات </w:t>
            </w:r>
            <w:r w:rsidR="001E3AF7" w:rsidRPr="001E3AF7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أخرى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للمركبات </w:t>
            </w:r>
            <w:r w:rsidR="001E3AF7" w:rsidRPr="001E3AF7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الأيونية</w:t>
            </w:r>
          </w:p>
          <w:p w14:paraId="38DC677B" w14:textId="77777777" w:rsidR="004F079B" w:rsidRPr="00C6747B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4111" w:type="dxa"/>
          </w:tcPr>
          <w:p w14:paraId="7A7A9BFE" w14:textId="77777777" w:rsidR="004F079B" w:rsidRPr="004E103C" w:rsidRDefault="004F079B" w:rsidP="005778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="005778E6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التمثيل النقطي لالكترونات التكافؤ وفيه يرمز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="005778E6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كل </w:t>
            </w:r>
            <w:r w:rsidR="005778E6" w:rsidRPr="00B75AEA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إلكترون</w:t>
            </w:r>
            <w:r w:rsidR="005778E6" w:rsidRPr="00B75A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تكافؤ بنقطة واحدة توضع على رمز العنصر</w:t>
            </w:r>
          </w:p>
          <w:p w14:paraId="4CBF55F6" w14:textId="77777777" w:rsidR="004F079B" w:rsidRPr="004E103C" w:rsidRDefault="004F079B" w:rsidP="005778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2 . </w:t>
            </w:r>
            <w:r w:rsidR="005778E6"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تقسم الروابط التساهمية </w:t>
            </w:r>
            <w:r w:rsidR="005778E6" w:rsidRPr="005778E6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="005778E6"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تساهمية </w:t>
            </w:r>
            <w:r w:rsidR="005778E6" w:rsidRPr="005778E6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أحادية</w:t>
            </w:r>
            <w:r w:rsidR="005778E6"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وثنائية و ثلاثية</w:t>
            </w:r>
          </w:p>
          <w:p w14:paraId="63518D6A" w14:textId="77777777" w:rsidR="004F079B" w:rsidRPr="004E103C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3 . </w:t>
            </w:r>
            <w:r w:rsidR="005778E6"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تصف السالبية الكهربائية قدرة الذرة على جذب الالكترونات  الرابطة نحوها عند ارتباطها مع ذرة </w:t>
            </w:r>
            <w:r w:rsidR="005778E6" w:rsidRPr="005778E6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أخرى</w:t>
            </w:r>
            <w:r w:rsidR="005778E6"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 </w:t>
            </w:r>
          </w:p>
          <w:p w14:paraId="4AAB0D8C" w14:textId="77777777" w:rsidR="004F079B" w:rsidRPr="004E103C" w:rsidRDefault="004F079B" w:rsidP="005778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4 . </w:t>
            </w:r>
            <w:r w:rsidR="005778E6"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تمتاز</w:t>
            </w:r>
            <w:r w:rsidR="005778E6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 </w:t>
            </w:r>
            <w:r w:rsidR="005778E6"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المركبات الأيونية بارتفاع درجات الانصهار و الغليان</w:t>
            </w:r>
          </w:p>
          <w:p w14:paraId="1F339F3C" w14:textId="77777777" w:rsidR="004F079B" w:rsidRPr="004E103C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5 . </w:t>
            </w:r>
            <w:r w:rsidR="005778E6"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تمتاز المركبات الأيونية بذائبية عالية في الماء فتصبح حرة الحركة بين جزيئات الماء</w:t>
            </w:r>
          </w:p>
          <w:p w14:paraId="1A707F71" w14:textId="77777777" w:rsidR="004F079B" w:rsidRDefault="004F079B" w:rsidP="005778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4E10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6 . </w:t>
            </w:r>
            <w:r w:rsidR="005778E6"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تتصف  السبائك بأنها لينة جدا ونشطة كيميائيا لذلك </w:t>
            </w:r>
            <w:r w:rsidR="005778E6" w:rsidRPr="005778E6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تتآكل</w:t>
            </w:r>
            <w:r w:rsidR="005778E6"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عند تفاعلها مع المواد الأخرى</w:t>
            </w:r>
          </w:p>
          <w:p w14:paraId="68D5BFD4" w14:textId="77777777" w:rsidR="005778E6" w:rsidRDefault="005778E6" w:rsidP="005778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7. </w:t>
            </w:r>
            <w:r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يحيط بالالكترونات من جميع الاتجاهات أيونات موجبة نتيجة فقدان ذرات الفلز الكترونات التكافؤ يسمى هذا الترتيب بحر الالكترونات</w:t>
            </w:r>
          </w:p>
          <w:p w14:paraId="6B2D278B" w14:textId="77777777" w:rsidR="005778E6" w:rsidRPr="004E103C" w:rsidRDefault="005778E6" w:rsidP="005778E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 xml:space="preserve">8 . </w:t>
            </w:r>
            <w:r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سبيكة الفولاذ مصنوعة بإضافة نسب محددة من الكربون </w:t>
            </w:r>
            <w:r w:rsidRPr="005778E6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إلى</w:t>
            </w:r>
            <w:r w:rsidRPr="005778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الحديد ليصبح أكثر قوة وصلابة</w:t>
            </w:r>
          </w:p>
        </w:tc>
        <w:tc>
          <w:tcPr>
            <w:tcW w:w="1985" w:type="dxa"/>
          </w:tcPr>
          <w:p w14:paraId="3E52DF2E" w14:textId="77777777" w:rsidR="004F079B" w:rsidRPr="005B26C2" w:rsidRDefault="004F079B" w:rsidP="001E3AF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1.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الايمان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بالله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عز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وجل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وتعظيمه</w:t>
            </w:r>
          </w:p>
          <w:p w14:paraId="0C48BFE8" w14:textId="77777777" w:rsidR="004F079B" w:rsidRPr="005B26C2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2. الحث على التعاون والعمل الجماعي</w:t>
            </w:r>
          </w:p>
          <w:p w14:paraId="5DF6D2BD" w14:textId="77777777" w:rsidR="004F079B" w:rsidRPr="005B26C2" w:rsidRDefault="004F079B" w:rsidP="008233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3. تقدير جهود العلماء في تجاربهم في خدمة البشرية في </w:t>
            </w:r>
            <w:r w:rsidR="008233D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الكيمياء</w:t>
            </w:r>
          </w:p>
          <w:p w14:paraId="60FF83FC" w14:textId="77777777" w:rsidR="004F079B" w:rsidRDefault="004F079B" w:rsidP="008233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4 .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ضرورة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اتخاذ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</w:t>
            </w:r>
            <w:r w:rsidR="008233D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جراء</w:t>
            </w:r>
            <w:r w:rsidR="008233D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ت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233D4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ا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لوقائية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اللازمة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في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المصانع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للتخفيف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من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انبعاث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غاز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ثاني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233D4" w:rsidRPr="001E3AF7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أكسيد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E3AF7" w:rsidRPr="001E3A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الكربون</w:t>
            </w:r>
          </w:p>
          <w:p w14:paraId="457746E5" w14:textId="77777777" w:rsidR="004F079B" w:rsidRPr="005B26C2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5 . أخذ الحيطة والحذر و </w:t>
            </w:r>
            <w:r w:rsidRPr="005B26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إتباع</w:t>
            </w: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5B26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إرشادات</w:t>
            </w:r>
            <w:r w:rsidRPr="005B2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 السلامة العامة عند دخول المختبر و التعامل مع </w:t>
            </w:r>
            <w:r w:rsidRPr="005B26C2">
              <w:rPr>
                <w:rFonts w:ascii="Times New Roman" w:eastAsia="Times New Roman" w:hAnsi="Times New Roman" w:cs="Times New Roman" w:hint="cs"/>
                <w:color w:val="000000"/>
                <w:sz w:val="28"/>
                <w:szCs w:val="28"/>
                <w:rtl/>
              </w:rPr>
              <w:t>أدواته</w:t>
            </w:r>
          </w:p>
          <w:p w14:paraId="0BE78BB2" w14:textId="77777777" w:rsidR="004F079B" w:rsidRPr="005B26C2" w:rsidRDefault="004F079B" w:rsidP="00EC24E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</w:pPr>
          </w:p>
        </w:tc>
      </w:tr>
    </w:tbl>
    <w:p w14:paraId="52A8FB9E" w14:textId="77777777" w:rsidR="00EC1E9B" w:rsidRPr="00670CF5" w:rsidRDefault="004F079B" w:rsidP="008233D4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الصف :- 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العاشر الأساسي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                                          </w:t>
      </w:r>
      <w:r w:rsidR="008233D4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="0094077E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</w:t>
      </w: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عدد الصفحات :- 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  <w:r w:rsidR="00761300">
        <w:rPr>
          <w:rFonts w:asciiTheme="majorBidi" w:hAnsiTheme="majorBidi" w:cstheme="majorBidi" w:hint="cs"/>
          <w:sz w:val="32"/>
          <w:szCs w:val="32"/>
          <w:rtl/>
          <w:lang w:bidi="ar-JO"/>
        </w:rPr>
        <w:t>5</w:t>
      </w: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>6-81</w:t>
      </w:r>
    </w:p>
    <w:sectPr w:rsidR="00EC1E9B" w:rsidRPr="00670CF5" w:rsidSect="00E173BF">
      <w:headerReference w:type="default" r:id="rId6"/>
      <w:footerReference w:type="default" r:id="rId7"/>
      <w:pgSz w:w="16838" w:h="11906" w:orient="landscape"/>
      <w:pgMar w:top="720" w:right="720" w:bottom="720" w:left="720" w:header="227" w:footer="227" w:gutter="0"/>
      <w:pgBorders w:offsetFrom="page">
        <w:top w:val="threeDEngrave" w:sz="18" w:space="24" w:color="auto"/>
        <w:left w:val="threeDEngrave" w:sz="18" w:space="24" w:color="auto"/>
        <w:bottom w:val="threeDEmboss" w:sz="18" w:space="24" w:color="auto"/>
        <w:right w:val="threeDEmboss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F6BF" w14:textId="77777777" w:rsidR="00754545" w:rsidRDefault="00754545" w:rsidP="006F5B9D">
      <w:pPr>
        <w:spacing w:after="0" w:line="240" w:lineRule="auto"/>
      </w:pPr>
      <w:r>
        <w:separator/>
      </w:r>
    </w:p>
  </w:endnote>
  <w:endnote w:type="continuationSeparator" w:id="0">
    <w:p w14:paraId="3394A0F6" w14:textId="77777777" w:rsidR="00754545" w:rsidRDefault="00754545" w:rsidP="006F5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 Suls">
    <w:altName w:val="Arial"/>
    <w:charset w:val="00"/>
    <w:family w:val="auto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4D560" w14:textId="77777777" w:rsidR="00E173BF" w:rsidRDefault="00E173BF">
    <w:pPr>
      <w:pStyle w:val="Footer"/>
    </w:pPr>
    <w:r w:rsidRPr="00E173BF">
      <w:t xml:space="preserve">Form # QF 71-1-47 </w:t>
    </w:r>
    <w:proofErr w:type="spellStart"/>
    <w:r w:rsidRPr="00E173BF">
      <w:t>rev.a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9B4AA" w14:textId="77777777" w:rsidR="00754545" w:rsidRDefault="00754545" w:rsidP="006F5B9D">
      <w:pPr>
        <w:spacing w:after="0" w:line="240" w:lineRule="auto"/>
      </w:pPr>
      <w:r>
        <w:separator/>
      </w:r>
    </w:p>
  </w:footnote>
  <w:footnote w:type="continuationSeparator" w:id="0">
    <w:p w14:paraId="2B7BFC11" w14:textId="77777777" w:rsidR="00754545" w:rsidRDefault="00754545" w:rsidP="006F5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7576602"/>
      <w:docPartObj>
        <w:docPartGallery w:val="Page Numbers (Top of Page)"/>
        <w:docPartUnique/>
      </w:docPartObj>
    </w:sdtPr>
    <w:sdtEndPr/>
    <w:sdtContent>
      <w:p w14:paraId="743FFF08" w14:textId="77777777" w:rsidR="006F5B9D" w:rsidRDefault="00F532E7">
        <w:pPr>
          <w:pStyle w:val="Header"/>
        </w:pPr>
        <w:r w:rsidRPr="000F7A3F">
          <w:rPr>
            <w:rFonts w:asciiTheme="majorBidi" w:hAnsiTheme="majorBidi" w:cstheme="majorBidi"/>
            <w:b/>
            <w:bCs/>
            <w:sz w:val="24"/>
            <w:szCs w:val="24"/>
          </w:rPr>
          <w:fldChar w:fldCharType="begin"/>
        </w:r>
        <w:r w:rsidR="006F5B9D" w:rsidRPr="000F7A3F">
          <w:rPr>
            <w:rFonts w:asciiTheme="majorBidi" w:hAnsiTheme="majorBidi" w:cstheme="majorBidi"/>
            <w:b/>
            <w:bCs/>
            <w:sz w:val="24"/>
            <w:szCs w:val="24"/>
          </w:rPr>
          <w:instrText xml:space="preserve"> PAGE   \* MERGEFORMAT </w:instrText>
        </w:r>
        <w:r w:rsidRPr="000F7A3F">
          <w:rPr>
            <w:rFonts w:asciiTheme="majorBidi" w:hAnsiTheme="majorBidi" w:cstheme="majorBidi"/>
            <w:b/>
            <w:bCs/>
            <w:sz w:val="24"/>
            <w:szCs w:val="24"/>
          </w:rPr>
          <w:fldChar w:fldCharType="separate"/>
        </w:r>
        <w:r w:rsidR="001E533E">
          <w:rPr>
            <w:rFonts w:asciiTheme="majorBidi" w:hAnsiTheme="majorBidi" w:cstheme="majorBidi"/>
            <w:b/>
            <w:bCs/>
            <w:noProof/>
            <w:sz w:val="24"/>
            <w:szCs w:val="24"/>
            <w:rtl/>
          </w:rPr>
          <w:t>4</w:t>
        </w:r>
        <w:r w:rsidRPr="000F7A3F">
          <w:rPr>
            <w:rFonts w:asciiTheme="majorBidi" w:hAnsiTheme="majorBidi" w:cstheme="majorBidi"/>
            <w:b/>
            <w:bCs/>
            <w:sz w:val="24"/>
            <w:szCs w:val="24"/>
          </w:rPr>
          <w:fldChar w:fldCharType="end"/>
        </w:r>
      </w:p>
    </w:sdtContent>
  </w:sdt>
  <w:p w14:paraId="5627C27A" w14:textId="77777777" w:rsidR="006F5B9D" w:rsidRDefault="006F5B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2BA2"/>
    <w:rsid w:val="00011608"/>
    <w:rsid w:val="00012167"/>
    <w:rsid w:val="00030909"/>
    <w:rsid w:val="000C5006"/>
    <w:rsid w:val="000F7A3F"/>
    <w:rsid w:val="00125165"/>
    <w:rsid w:val="0014158D"/>
    <w:rsid w:val="00150AD9"/>
    <w:rsid w:val="0015496D"/>
    <w:rsid w:val="001A7239"/>
    <w:rsid w:val="001B7F6C"/>
    <w:rsid w:val="001C08BA"/>
    <w:rsid w:val="001D0C7C"/>
    <w:rsid w:val="001D2703"/>
    <w:rsid w:val="001E3AF7"/>
    <w:rsid w:val="001E533E"/>
    <w:rsid w:val="00226D0D"/>
    <w:rsid w:val="00230F09"/>
    <w:rsid w:val="00231C44"/>
    <w:rsid w:val="0029127C"/>
    <w:rsid w:val="002A4BB0"/>
    <w:rsid w:val="002D6115"/>
    <w:rsid w:val="003A4FA4"/>
    <w:rsid w:val="003A71AF"/>
    <w:rsid w:val="003B13B9"/>
    <w:rsid w:val="004143D0"/>
    <w:rsid w:val="00431FE9"/>
    <w:rsid w:val="00472744"/>
    <w:rsid w:val="004C0FD4"/>
    <w:rsid w:val="004C50C2"/>
    <w:rsid w:val="004E103C"/>
    <w:rsid w:val="004F079B"/>
    <w:rsid w:val="005778E6"/>
    <w:rsid w:val="0058497D"/>
    <w:rsid w:val="0058697A"/>
    <w:rsid w:val="00594194"/>
    <w:rsid w:val="005B26C2"/>
    <w:rsid w:val="005E78BF"/>
    <w:rsid w:val="00600362"/>
    <w:rsid w:val="006142C4"/>
    <w:rsid w:val="00660A98"/>
    <w:rsid w:val="00670CF5"/>
    <w:rsid w:val="006A5CD0"/>
    <w:rsid w:val="006B0E2D"/>
    <w:rsid w:val="006B1C86"/>
    <w:rsid w:val="006F5B9D"/>
    <w:rsid w:val="00702DE3"/>
    <w:rsid w:val="007076D6"/>
    <w:rsid w:val="00712474"/>
    <w:rsid w:val="007240FD"/>
    <w:rsid w:val="00752073"/>
    <w:rsid w:val="00754545"/>
    <w:rsid w:val="007601DC"/>
    <w:rsid w:val="00761300"/>
    <w:rsid w:val="00786305"/>
    <w:rsid w:val="007874C8"/>
    <w:rsid w:val="00810351"/>
    <w:rsid w:val="0081355A"/>
    <w:rsid w:val="008147C2"/>
    <w:rsid w:val="00816320"/>
    <w:rsid w:val="008233D4"/>
    <w:rsid w:val="00832F7D"/>
    <w:rsid w:val="00862BFA"/>
    <w:rsid w:val="008735A3"/>
    <w:rsid w:val="00873E8C"/>
    <w:rsid w:val="00882608"/>
    <w:rsid w:val="008A3E0D"/>
    <w:rsid w:val="008E00AB"/>
    <w:rsid w:val="008F0E7B"/>
    <w:rsid w:val="0090048A"/>
    <w:rsid w:val="0094077E"/>
    <w:rsid w:val="009D7623"/>
    <w:rsid w:val="009E2AD2"/>
    <w:rsid w:val="009F0E69"/>
    <w:rsid w:val="00A3130E"/>
    <w:rsid w:val="00A70715"/>
    <w:rsid w:val="00A81401"/>
    <w:rsid w:val="00A90338"/>
    <w:rsid w:val="00AB0244"/>
    <w:rsid w:val="00B27780"/>
    <w:rsid w:val="00B349FF"/>
    <w:rsid w:val="00B75AEA"/>
    <w:rsid w:val="00B971B1"/>
    <w:rsid w:val="00BB737E"/>
    <w:rsid w:val="00BB761E"/>
    <w:rsid w:val="00BE6BC5"/>
    <w:rsid w:val="00C6747B"/>
    <w:rsid w:val="00C7022B"/>
    <w:rsid w:val="00C83897"/>
    <w:rsid w:val="00CB61BC"/>
    <w:rsid w:val="00D35DD5"/>
    <w:rsid w:val="00D42324"/>
    <w:rsid w:val="00D423BC"/>
    <w:rsid w:val="00D62BA2"/>
    <w:rsid w:val="00DD1D89"/>
    <w:rsid w:val="00DE35AF"/>
    <w:rsid w:val="00DE6EE8"/>
    <w:rsid w:val="00E12164"/>
    <w:rsid w:val="00E139A1"/>
    <w:rsid w:val="00E173BF"/>
    <w:rsid w:val="00E41BE4"/>
    <w:rsid w:val="00E737ED"/>
    <w:rsid w:val="00E84DB3"/>
    <w:rsid w:val="00E92E97"/>
    <w:rsid w:val="00EA6197"/>
    <w:rsid w:val="00EC1E9B"/>
    <w:rsid w:val="00EF1E21"/>
    <w:rsid w:val="00F34145"/>
    <w:rsid w:val="00F532E7"/>
    <w:rsid w:val="00FE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90B29"/>
  <w15:docId w15:val="{F0C83884-B685-4CD2-8A81-14F502F6A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DE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5B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5B9D"/>
  </w:style>
  <w:style w:type="paragraph" w:styleId="Footer">
    <w:name w:val="footer"/>
    <w:basedOn w:val="Normal"/>
    <w:link w:val="FooterChar"/>
    <w:uiPriority w:val="99"/>
    <w:semiHidden/>
    <w:unhideWhenUsed/>
    <w:rsid w:val="006F5B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5B9D"/>
  </w:style>
  <w:style w:type="paragraph" w:styleId="BalloonText">
    <w:name w:val="Balloon Text"/>
    <w:basedOn w:val="Normal"/>
    <w:link w:val="BalloonTextChar"/>
    <w:uiPriority w:val="99"/>
    <w:semiHidden/>
    <w:unhideWhenUsed/>
    <w:rsid w:val="00D3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 tareq</dc:creator>
  <cp:lastModifiedBy>GHADA OBEIDAT</cp:lastModifiedBy>
  <cp:revision>129</cp:revision>
  <cp:lastPrinted>2026-03-27T18:18:00Z</cp:lastPrinted>
  <dcterms:created xsi:type="dcterms:W3CDTF">2023-06-25T17:18:00Z</dcterms:created>
  <dcterms:modified xsi:type="dcterms:W3CDTF">2026-03-27T18:18:00Z</dcterms:modified>
</cp:coreProperties>
</file>