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9E" w:rsidRDefault="008A2B59" w:rsidP="00282B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نــمــــــوذج تــحــلــيـــل مـحـتــــــوى </w:t>
      </w:r>
    </w:p>
    <w:p w:rsidR="0013119E" w:rsidRDefault="008A2B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الــمـبــحــــــث : الرياضــــــــيات                                 الفصل الدراسي: الأول                                        الـصــف : السابع الاساسي</w:t>
      </w:r>
    </w:p>
    <w:p w:rsidR="0013119E" w:rsidRDefault="008A2B59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           عنوان الوحدة : الأعداد النسبية                                                                                                      الصفحات : 28</w:t>
      </w:r>
    </w:p>
    <w:tbl>
      <w:tblPr>
        <w:tblStyle w:val="a5"/>
        <w:bidiVisual/>
        <w:tblW w:w="15309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6"/>
        <w:gridCol w:w="6254"/>
        <w:gridCol w:w="1770"/>
        <w:gridCol w:w="2154"/>
        <w:gridCol w:w="2155"/>
      </w:tblGrid>
      <w:tr w:rsidR="0013119E" w:rsidTr="00347401">
        <w:trPr>
          <w:trHeight w:val="615"/>
          <w:jc w:val="center"/>
        </w:trPr>
        <w:tc>
          <w:tcPr>
            <w:tcW w:w="297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Default="0013119E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13119E" w:rsidRDefault="008A2B59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المفردات</w:t>
            </w:r>
            <w:r>
              <w:rPr>
                <w:rFonts w:ascii="Arial" w:eastAsia="Arial" w:hAnsi="Arial" w:cs="Arial" w:hint="cs"/>
                <w:b/>
                <w:sz w:val="28"/>
                <w:szCs w:val="28"/>
                <w:rtl/>
                <w:lang w:bidi="ar-DZ"/>
              </w:rPr>
              <w:t xml:space="preserve"> و</w:t>
            </w:r>
          </w:p>
          <w:p w:rsidR="0013119E" w:rsidRDefault="0013119E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</w:p>
          <w:p w:rsidR="0013119E" w:rsidRDefault="008A2B59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الـمـفــاهــيــم والمصطلحات</w:t>
            </w:r>
          </w:p>
        </w:tc>
        <w:tc>
          <w:tcPr>
            <w:tcW w:w="625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Default="008A2B59" w:rsidP="008D41A4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الحقائق والقوانين</w:t>
            </w:r>
          </w:p>
          <w:p w:rsidR="0013119E" w:rsidRDefault="008A2B59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أفكار ونظريات</w:t>
            </w:r>
          </w:p>
        </w:tc>
        <w:tc>
          <w:tcPr>
            <w:tcW w:w="177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Default="008A2B59">
            <w:pPr>
              <w:jc w:val="left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>مهارات</w:t>
            </w:r>
          </w:p>
        </w:tc>
        <w:tc>
          <w:tcPr>
            <w:tcW w:w="215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Default="008A2B59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  <w:rtl/>
                <w:lang w:bidi="ar-DZ"/>
              </w:rPr>
            </w:pPr>
            <w:r>
              <w:rPr>
                <w:rFonts w:ascii="Arial" w:eastAsia="Arial" w:hAnsi="Arial" w:cs="Arial" w:hint="cs"/>
                <w:b/>
                <w:sz w:val="28"/>
                <w:szCs w:val="28"/>
                <w:rtl/>
                <w:lang w:bidi="ar-DZ"/>
              </w:rPr>
              <w:t>قيم واتجاهات</w:t>
            </w:r>
          </w:p>
        </w:tc>
        <w:tc>
          <w:tcPr>
            <w:tcW w:w="215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Default="008A2B59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</w:rPr>
            </w:pPr>
            <w:r>
              <w:rPr>
                <w:rFonts w:ascii="Arial" w:eastAsia="Arial" w:hAnsi="Arial" w:cs="Arial" w:hint="cs"/>
                <w:b/>
                <w:sz w:val="28"/>
                <w:szCs w:val="28"/>
                <w:rtl/>
                <w:lang w:bidi="ar-DZ"/>
              </w:rPr>
              <w:t>المسائل</w:t>
            </w:r>
            <w:r>
              <w:rPr>
                <w:rFonts w:ascii="Arial" w:eastAsia="Arial" w:hAnsi="Arial" w:cs="Arial"/>
                <w:b/>
                <w:sz w:val="28"/>
                <w:szCs w:val="28"/>
                <w:rtl/>
              </w:rPr>
              <w:t xml:space="preserve"> </w:t>
            </w:r>
          </w:p>
        </w:tc>
      </w:tr>
      <w:tr w:rsidR="0013119E" w:rsidTr="008D41A4">
        <w:trPr>
          <w:trHeight w:val="6323"/>
          <w:jc w:val="center"/>
        </w:trPr>
        <w:tc>
          <w:tcPr>
            <w:tcW w:w="297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Default="008A2B5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العدد النسبي</w:t>
            </w:r>
          </w:p>
          <w:p w:rsidR="0013119E" w:rsidRDefault="008A2B5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الكسور العشرية</w:t>
            </w:r>
          </w:p>
          <w:p w:rsidR="0013119E" w:rsidRDefault="008A2B5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مقارنة الأعداد النسبية وترتيبها</w:t>
            </w:r>
          </w:p>
          <w:p w:rsidR="0013119E" w:rsidRDefault="008A2B5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جمع الأعداد النسبية وطرحها</w:t>
            </w:r>
          </w:p>
          <w:p w:rsidR="0013119E" w:rsidRDefault="008A2B5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ضرب الأعداد النسبية وقسمتها</w:t>
            </w:r>
          </w:p>
          <w:p w:rsidR="0013119E" w:rsidRDefault="008A2B59">
            <w:pPr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خطة حل المسألة ( الحل العكسي )</w:t>
            </w:r>
          </w:p>
          <w:p w:rsidR="0013119E" w:rsidRDefault="0013119E">
            <w:pPr>
              <w:rPr>
                <w:b/>
              </w:rPr>
            </w:pP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العدد النسبي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العدد الصحيح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معكوس العدد النسبي (النظير الجمعي)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مقلوب العدد النسبي (النظير الضربي)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كسر عشري منتهي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كسر عشري دوري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مقارنة الأعداد النسبية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ترتيب الأعداد النسبية</w:t>
            </w:r>
          </w:p>
          <w:p w:rsidR="0013119E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rtl/>
              </w:rPr>
              <w:t>الحل العكسي</w:t>
            </w:r>
          </w:p>
          <w:p w:rsidR="0013119E" w:rsidRDefault="0013119E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625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 xml:space="preserve">- العدد النسبي هو العدد الذي يكتب بصورة </w:t>
            </w:r>
            <w:r>
              <w:rPr>
                <w:rFonts w:ascii="Arial" w:eastAsia="Arial" w:hAnsi="Arial" w:cs="Arial"/>
                <w:b/>
              </w:rPr>
              <w:t>a/b</w:t>
            </w:r>
            <w:r>
              <w:rPr>
                <w:rFonts w:ascii="Arial" w:eastAsia="Arial" w:hAnsi="Arial" w:cs="Arial"/>
                <w:b/>
                <w:rtl/>
              </w:rPr>
              <w:t xml:space="preserve"> حيث </w:t>
            </w:r>
            <w:r>
              <w:rPr>
                <w:rFonts w:ascii="Arial" w:eastAsia="Arial" w:hAnsi="Arial" w:cs="Arial"/>
                <w:b/>
              </w:rPr>
              <w:t>b</w:t>
            </w:r>
            <w:r>
              <w:rPr>
                <w:rFonts w:ascii="Arial" w:eastAsia="Arial" w:hAnsi="Arial" w:cs="Arial"/>
                <w:b/>
                <w:rtl/>
              </w:rPr>
              <w:t>≠0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العدد النسبي وغير النسبي أعداد حقيقية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كل عدد صحيح هو عدد نسبي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الكسور العادية والأعداد العشرية هي أعداد نسبية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 xml:space="preserve">- ناتج جمع العدد </w:t>
            </w:r>
            <w:proofErr w:type="spellStart"/>
            <w:r>
              <w:rPr>
                <w:rFonts w:ascii="Arial" w:eastAsia="Arial" w:hAnsi="Arial" w:cs="Arial"/>
                <w:b/>
                <w:rtl/>
              </w:rPr>
              <w:t>ومعكوسه</w:t>
            </w:r>
            <w:proofErr w:type="spellEnd"/>
            <w:r>
              <w:rPr>
                <w:rFonts w:ascii="Arial" w:eastAsia="Arial" w:hAnsi="Arial" w:cs="Arial"/>
                <w:b/>
                <w:rtl/>
              </w:rPr>
              <w:t xml:space="preserve"> يساوي صفر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ناتج ضرب العدد في مقلوبه يساوي واحد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 xml:space="preserve">- إذا كان عددان مختلفان في الإشارة العدد الموجب أكبر من العدد السالب 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 xml:space="preserve">- لترتيب أعداد نسبية تصاعدياً أو تنازلياً يجب أن تكون المقامات موحدة ويتم مقارنة البسط مع البسط والمقام يبقى كما هو 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كل كسر عشري منتهٍ أو دوري يمثل عددا نسبياً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 – b = a + (-b)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لتحويل كسر عشري عادي إلى كسر عشري إذا كان باقي القسمة الطويلة صفر يمثل كسر عشري منتهي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كل عدد طبيعي أو صحيح هو عدد نسبي والعكس غير صحيح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الكسر العشري الدوري نضع خط فوق الأرقام التي تتكرر على يمين الفاصلة العشرية من القسمة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مجموع عددين صحيحين موجبين هو عدد موجب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مجموع عددين صحيحين سالبين هو عدد سالب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لجمع عددين مختلفين في الإشارة نأخذ الفرق المطلق بين العددين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لضرب كسرين نضرب البسط في البسط والمقام في المقام</w:t>
            </w:r>
          </w:p>
          <w:p w:rsidR="0013119E" w:rsidRDefault="008A2B59">
            <w:pPr>
              <w:rPr>
                <w:rFonts w:ascii="Arial" w:eastAsia="Arial" w:hAnsi="Arial" w:cs="Arial"/>
                <w:b/>
                <w:rtl/>
              </w:rPr>
            </w:pPr>
            <w:r>
              <w:rPr>
                <w:rFonts w:ascii="Arial" w:eastAsia="Arial" w:hAnsi="Arial" w:cs="Arial"/>
                <w:b/>
                <w:rtl/>
              </w:rPr>
              <w:t>- لقسمة كسرين نضرب الكسر الأول في مقلوب الكسر الثاني</w:t>
            </w:r>
          </w:p>
          <w:p w:rsidR="008D41A4" w:rsidRDefault="008D41A4">
            <w:pPr>
              <w:rPr>
                <w:rFonts w:ascii="Arial" w:eastAsia="Arial" w:hAnsi="Arial" w:cs="Arial"/>
                <w:b/>
                <w:rtl/>
              </w:rPr>
            </w:pPr>
          </w:p>
          <w:p w:rsidR="008D41A4" w:rsidRDefault="008D41A4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77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التمييز بين الأعداد النسبية وغير النسبية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تمثيل الأعداد النسبية على خط الأعداد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المقارنة بين الأعداد النسبية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ترتيب الأعداد النسبية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تحويل الكسور إلى أعداد عشرية منتهية ودورية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كتابة الكسر الدوري على صورة عدد نسبي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تطبيق العمليات الحسابية على الأعداد النسبية</w:t>
            </w:r>
          </w:p>
          <w:p w:rsidR="0013119E" w:rsidRDefault="008A2B59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حل المسائل على الحل العكسي</w:t>
            </w:r>
          </w:p>
          <w:p w:rsidR="0013119E" w:rsidRDefault="0013119E">
            <w:pPr>
              <w:rPr>
                <w:rFonts w:ascii="Arial" w:eastAsia="Arial" w:hAnsi="Arial" w:cs="Arial"/>
                <w:b/>
              </w:rPr>
            </w:pPr>
          </w:p>
          <w:p w:rsidR="0013119E" w:rsidRDefault="0013119E">
            <w:pPr>
              <w:rPr>
                <w:rFonts w:ascii="Arial" w:eastAsia="Arial" w:hAnsi="Arial" w:cs="Arial"/>
                <w:b/>
              </w:rPr>
            </w:pPr>
          </w:p>
          <w:p w:rsidR="0013119E" w:rsidRDefault="0013119E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215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Default="008A2B59">
            <w:pPr>
              <w:spacing w:line="360" w:lineRule="auto"/>
              <w:rPr>
                <w:rFonts w:ascii="Arial" w:eastAsia="Arial" w:hAnsi="Arial"/>
                <w:b/>
                <w:rtl/>
                <w:lang w:bidi="ar-DZ"/>
              </w:rPr>
            </w:pPr>
            <w:r>
              <w:rPr>
                <w:rFonts w:ascii="Arial" w:eastAsia="Arial" w:hAnsi="Arial" w:hint="cs"/>
                <w:b/>
                <w:rtl/>
                <w:lang w:bidi="ar-DZ"/>
              </w:rPr>
              <w:t>. التعاون</w:t>
            </w:r>
          </w:p>
          <w:p w:rsidR="0013119E" w:rsidRDefault="008A2B59"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تنمية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قدرة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الطلبة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على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التفكير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والاستنتاج</w:t>
            </w:r>
          </w:p>
          <w:p w:rsidR="0013119E" w:rsidRDefault="008A2B59">
            <w:r>
              <w:rPr>
                <w:rFonts w:ascii="Arial" w:eastAsia="Arial" w:hAnsi="Arial" w:cs="Arial"/>
                <w:b/>
                <w:bCs/>
                <w:rtl/>
              </w:rPr>
              <w:t xml:space="preserve">-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تقدير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دور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العلماء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الذين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أسهموا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في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تقدم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الرياضيات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وبخاصة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العلماء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العرب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المسلمين</w:t>
            </w:r>
          </w:p>
          <w:p w:rsidR="0013119E" w:rsidRDefault="008A2B59">
            <w:r>
              <w:rPr>
                <w:rFonts w:ascii="Arial" w:eastAsia="Arial" w:hAnsi="Arial" w:cs="Arial"/>
                <w:b/>
                <w:bCs/>
                <w:rtl/>
              </w:rPr>
              <w:t xml:space="preserve">-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إدراك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دور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الرياضيات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في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العلوم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rtl/>
              </w:rPr>
              <w:t>الأخرى</w:t>
            </w:r>
          </w:p>
          <w:p w:rsidR="0013119E" w:rsidRDefault="0013119E">
            <w:pPr>
              <w:spacing w:line="360" w:lineRule="auto"/>
              <w:rPr>
                <w:rFonts w:ascii="Arial" w:eastAsia="Arial" w:hAnsi="Arial" w:cs="Arial"/>
                <w:b/>
                <w:rtl/>
              </w:rPr>
            </w:pPr>
          </w:p>
        </w:tc>
        <w:tc>
          <w:tcPr>
            <w:tcW w:w="215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Default="008A2B59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التدريبات الواردة في الدروس</w:t>
            </w:r>
          </w:p>
          <w:p w:rsidR="0013119E" w:rsidRDefault="008A2B59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الأسئلة والتمارين والمسائل الشاملة</w:t>
            </w:r>
          </w:p>
          <w:p w:rsidR="0013119E" w:rsidRDefault="008A2B59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أسئلة المراجعة وتكرار أفكارها مع تمارين ومسائل الدروس</w:t>
            </w:r>
          </w:p>
          <w:p w:rsidR="0013119E" w:rsidRDefault="008A2B59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 xml:space="preserve">- التوازن في الأسئلة الموضوعية </w:t>
            </w:r>
            <w:proofErr w:type="spellStart"/>
            <w:r>
              <w:rPr>
                <w:rFonts w:ascii="Arial" w:eastAsia="Arial" w:hAnsi="Arial" w:cs="Arial"/>
                <w:b/>
                <w:rtl/>
              </w:rPr>
              <w:t>والمقالية</w:t>
            </w:r>
            <w:proofErr w:type="spellEnd"/>
          </w:p>
          <w:p w:rsidR="0013119E" w:rsidRDefault="008A2B59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- مشروع الوحدة</w:t>
            </w:r>
          </w:p>
          <w:p w:rsidR="0013119E" w:rsidRDefault="008A2B59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rtl/>
              </w:rPr>
              <w:t>(الأعداد النسبية في السوق)</w:t>
            </w:r>
          </w:p>
        </w:tc>
      </w:tr>
    </w:tbl>
    <w:p w:rsidR="008D41A4" w:rsidRDefault="008D41A4" w:rsidP="00347401">
      <w:pPr>
        <w:rPr>
          <w:b/>
          <w:sz w:val="28"/>
          <w:szCs w:val="28"/>
          <w:rtl/>
        </w:rPr>
      </w:pPr>
    </w:p>
    <w:p w:rsidR="0013119E" w:rsidRDefault="00347401" w:rsidP="00EF5462">
      <w:pPr>
        <w:rPr>
          <w:b/>
          <w:sz w:val="28"/>
          <w:szCs w:val="28"/>
        </w:rPr>
      </w:pPr>
      <w:r>
        <w:rPr>
          <w:rFonts w:hint="cs"/>
          <w:b/>
          <w:sz w:val="28"/>
          <w:szCs w:val="28"/>
          <w:rtl/>
        </w:rPr>
        <w:lastRenderedPageBreak/>
        <w:t xml:space="preserve">                                                                      </w:t>
      </w:r>
      <w:r w:rsidR="008A2B59">
        <w:rPr>
          <w:b/>
          <w:sz w:val="28"/>
          <w:szCs w:val="28"/>
          <w:rtl/>
        </w:rPr>
        <w:t xml:space="preserve">نــمــــــوذج تــحــلــيـــل مـحـتــــــوى </w:t>
      </w:r>
    </w:p>
    <w:p w:rsidR="0013119E" w:rsidRDefault="008A2B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الــمـبــحــــــث : الرياضــــــــيات                                 الفصل الدراسي: الأول                                        الـصــف : السابع الاساسي</w:t>
      </w:r>
    </w:p>
    <w:p w:rsidR="0013119E" w:rsidRDefault="008A2B59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           عنوان الوحدة : الأسس الصحيحة والمقادير الجبرية                                                                             الصفحات : 28 صــفـحـــة</w:t>
      </w:r>
    </w:p>
    <w:tbl>
      <w:tblPr>
        <w:tblStyle w:val="a6"/>
        <w:bidiVisual/>
        <w:tblW w:w="15026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796"/>
        <w:gridCol w:w="1559"/>
        <w:gridCol w:w="1134"/>
        <w:gridCol w:w="2127"/>
      </w:tblGrid>
      <w:tr w:rsidR="0013119E" w:rsidRPr="008D41A4" w:rsidTr="008D41A4">
        <w:trPr>
          <w:trHeight w:val="462"/>
          <w:jc w:val="center"/>
        </w:trPr>
        <w:tc>
          <w:tcPr>
            <w:tcW w:w="241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13119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المفردات</w:t>
            </w:r>
          </w:p>
          <w:p w:rsidR="0013119E" w:rsidRPr="008D41A4" w:rsidRDefault="0013119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الـمـفــاهــيــم والمصطلحات</w:t>
            </w:r>
          </w:p>
        </w:tc>
        <w:tc>
          <w:tcPr>
            <w:tcW w:w="779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13119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الحقائق والقوانين</w:t>
            </w: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أفكار ونظريات</w:t>
            </w:r>
          </w:p>
          <w:p w:rsidR="0013119E" w:rsidRPr="008D41A4" w:rsidRDefault="0013119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المهارات </w:t>
            </w:r>
          </w:p>
        </w:tc>
        <w:tc>
          <w:tcPr>
            <w:tcW w:w="113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المسائل </w:t>
            </w:r>
          </w:p>
        </w:tc>
        <w:tc>
          <w:tcPr>
            <w:tcW w:w="212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8A2B59">
            <w:pPr>
              <w:jc w:val="left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القيم والاتجاهات </w:t>
            </w:r>
          </w:p>
        </w:tc>
      </w:tr>
      <w:tr w:rsidR="0013119E" w:rsidRPr="008D41A4" w:rsidTr="008D41A4">
        <w:trPr>
          <w:trHeight w:val="7187"/>
          <w:jc w:val="center"/>
        </w:trPr>
        <w:tc>
          <w:tcPr>
            <w:tcW w:w="241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قوانين الأسس الصحيحة</w:t>
            </w:r>
          </w:p>
          <w:p w:rsidR="0013119E" w:rsidRPr="008D41A4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أولويات العمليات الحسابية</w:t>
            </w:r>
          </w:p>
          <w:p w:rsidR="0013119E" w:rsidRPr="008D41A4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الحدود والمقادير الجبرية</w:t>
            </w:r>
          </w:p>
          <w:p w:rsidR="0013119E" w:rsidRPr="008D41A4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جمع المقادير الجبرية وطرحها</w:t>
            </w:r>
          </w:p>
          <w:p w:rsidR="0013119E" w:rsidRPr="008D41A4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 xml:space="preserve">ضرب المقادير الجبرية </w:t>
            </w:r>
          </w:p>
          <w:p w:rsidR="0013119E" w:rsidRPr="008D41A4" w:rsidRDefault="008A2B5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خطة حل المسألة</w:t>
            </w:r>
          </w:p>
          <w:p w:rsidR="0013119E" w:rsidRPr="008D41A4" w:rsidRDefault="008A2B59">
            <w:pPr>
              <w:ind w:left="360"/>
              <w:rPr>
                <w:b/>
                <w:sz w:val="20"/>
                <w:szCs w:val="20"/>
              </w:rPr>
            </w:pPr>
            <w:r w:rsidRPr="008D41A4">
              <w:rPr>
                <w:b/>
                <w:sz w:val="20"/>
                <w:szCs w:val="20"/>
                <w:rtl/>
              </w:rPr>
              <w:t xml:space="preserve">     (التخمين والتحقق)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أسس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أساس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أس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الصيغة الأسية للعدد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الصيغة القياسية للعدد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الصيغة العلمية للعدد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 xml:space="preserve">أولويات العمليات الحسابية 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متغير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حد جبري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معامل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حد ثابت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مقدار جبري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حدود جبرية متشابهة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خاصية التوزيع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أبسط صورة للمقدار الجبري</w:t>
            </w:r>
          </w:p>
          <w:p w:rsidR="0013119E" w:rsidRPr="008D41A4" w:rsidRDefault="008A2B5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color w:val="000000"/>
                <w:sz w:val="20"/>
                <w:szCs w:val="20"/>
                <w:rtl/>
              </w:rPr>
              <w:t>تخمين وتحقق</w:t>
            </w:r>
          </w:p>
        </w:tc>
        <w:tc>
          <w:tcPr>
            <w:tcW w:w="779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ضرب قوتين لهما الأساس نفسه نجمع الأسس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m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x 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m+n</w:t>
            </w:r>
            <w:proofErr w:type="spellEnd"/>
          </w:p>
          <w:p w:rsidR="0013119E" w:rsidRPr="008D41A4" w:rsidRDefault="0013119E">
            <w:pPr>
              <w:rPr>
                <w:rFonts w:ascii="Arial" w:eastAsia="Arial" w:hAnsi="Arial" w:cs="Arial" w:hint="cs"/>
                <w:b/>
                <w:sz w:val="20"/>
                <w:szCs w:val="20"/>
                <w:lang w:bidi="ar-JO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قوة القوة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m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)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mxn</w:t>
            </w:r>
            <w:proofErr w:type="spellEnd"/>
          </w:p>
          <w:p w:rsidR="0013119E" w:rsidRPr="008D41A4" w:rsidRDefault="0013119E">
            <w:pPr>
              <w:rPr>
                <w:rFonts w:ascii="Arial" w:eastAsia="Arial" w:hAnsi="Arial" w:cs="Arial" w:hint="cs"/>
                <w:b/>
                <w:sz w:val="20"/>
                <w:szCs w:val="20"/>
                <w:lang w:bidi="ar-JO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قوة حاصل الضرب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(ab)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x 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b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proofErr w:type="spellEnd"/>
          </w:p>
          <w:p w:rsidR="0013119E" w:rsidRPr="008D41A4" w:rsidRDefault="0013119E">
            <w:pPr>
              <w:rPr>
                <w:rFonts w:ascii="Arial" w:eastAsia="Arial" w:hAnsi="Arial" w:cs="Arial" w:hint="cs"/>
                <w:b/>
                <w:sz w:val="20"/>
                <w:szCs w:val="20"/>
                <w:lang w:bidi="ar-JO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قسمة القوى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a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m-n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 ÷ 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 xml:space="preserve">m </w:t>
            </w:r>
          </w:p>
          <w:p w:rsidR="0013119E" w:rsidRPr="008D41A4" w:rsidRDefault="008A2B59">
            <w:pPr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JO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حيث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b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≠0</w:t>
            </w: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الأس الصفري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0 = 1</w:t>
            </w: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الأسس السالبة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 a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-n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 a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 ÷ 1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 a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 a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-n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 ÷ 1 </w:t>
            </w:r>
          </w:p>
          <w:p w:rsidR="0013119E" w:rsidRPr="008D41A4" w:rsidRDefault="0013119E">
            <w:pPr>
              <w:rPr>
                <w:rFonts w:ascii="Arial" w:eastAsia="Arial" w:hAnsi="Arial" w:cs="Arial" w:hint="cs"/>
                <w:b/>
                <w:sz w:val="20"/>
                <w:szCs w:val="20"/>
                <w:lang w:bidi="ar-JO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المعادلة الأسية يجب أن يتساوى فيها الأساس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(a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a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t>m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) فإن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n=m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الحد الجبري هو متغير أو أكثر مضروب في عدد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المقدار الجبري هو مجموعة من الحدود الجبرية والثابتة تفصل بينهم إشارات جمع أو طرح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الحدود الجبرية المتشابهة هي الحدود التي تحتوي على المتغيرات نفسها وبالأسس نفسها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لضرب حد جبري في مقدار جبري نضرب الحد الجبري في كل واحد من حدود المقدار الجبري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استخدام خواص الأسس لتبسيط المسألة</w:t>
            </w: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إجراء العمليات الحسابية على الحدود والمقادير الجبرية وتبسيطها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كتابة الأعداد الكلية والكسور العشرية بالصيغة الأسية والعلمية</w:t>
            </w:r>
          </w:p>
          <w:p w:rsidR="0013119E" w:rsidRPr="008D41A4" w:rsidRDefault="0013119E" w:rsidP="008D41A4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التدريبات الواردة في الدروس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الأسئلة والتمارين والمسائل الشاملة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أسئلة المراجعة وتكرار أفكارها مع تمارين ومسائل الدروس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- التوازن في الأسئلة الموضوعية </w:t>
            </w:r>
            <w:proofErr w:type="spellStart"/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والمقالية</w:t>
            </w:r>
            <w:proofErr w:type="spellEnd"/>
          </w:p>
        </w:tc>
        <w:tc>
          <w:tcPr>
            <w:tcW w:w="113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التعاون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تنمية قدرة الطلبة على التفكير والاستنتاج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تقدير دور العلماء الذين أسهموا في تقدم الرياضيات وبخاصة العلماء العرب المسلمين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إدراك دور الرياضيات في العلوم الأخرى</w:t>
            </w:r>
          </w:p>
        </w:tc>
        <w:tc>
          <w:tcPr>
            <w:tcW w:w="212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التدريبات الواردة في الدروس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الأسئلة والتمارين والمسائل الشاملة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أسئلة المراجعة وتكرار أفكارها مع تمارين ومسائل الدروس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التوازن في الأسئلة الموضوعية 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والمقالية</w:t>
            </w:r>
            <w:proofErr w:type="spellEnd"/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مشروع الوحدة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(تصميم نموذج ساعة جدار)</w:t>
            </w:r>
          </w:p>
        </w:tc>
      </w:tr>
    </w:tbl>
    <w:p w:rsidR="0013119E" w:rsidRDefault="00347401" w:rsidP="00E74740">
      <w:pPr>
        <w:jc w:val="left"/>
        <w:rPr>
          <w:b/>
          <w:sz w:val="28"/>
          <w:szCs w:val="28"/>
        </w:rPr>
      </w:pPr>
      <w:r>
        <w:rPr>
          <w:rFonts w:hint="cs"/>
          <w:b/>
          <w:sz w:val="28"/>
          <w:szCs w:val="28"/>
          <w:rtl/>
          <w:lang w:bidi="ar-JO"/>
        </w:rPr>
        <w:lastRenderedPageBreak/>
        <w:t xml:space="preserve">                                                                          </w:t>
      </w:r>
      <w:r w:rsidR="008A2B59">
        <w:rPr>
          <w:b/>
          <w:sz w:val="28"/>
          <w:szCs w:val="28"/>
          <w:rtl/>
        </w:rPr>
        <w:t>نــمــــــوذج تــحــلــيـــل مـحـتــــــوى</w:t>
      </w:r>
    </w:p>
    <w:p w:rsidR="0013119E" w:rsidRDefault="008A2B59" w:rsidP="00C86718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الــمـبــحــــــث : الرياضــــــــيات     </w:t>
      </w:r>
      <w:r w:rsidR="00347401">
        <w:rPr>
          <w:rFonts w:hint="cs"/>
          <w:b/>
          <w:sz w:val="28"/>
          <w:szCs w:val="28"/>
          <w:rtl/>
        </w:rPr>
        <w:t xml:space="preserve">                                  </w:t>
      </w:r>
      <w:r>
        <w:rPr>
          <w:b/>
          <w:sz w:val="28"/>
          <w:szCs w:val="28"/>
          <w:rtl/>
        </w:rPr>
        <w:t xml:space="preserve">الفصل الدراسي: الأول    </w:t>
      </w:r>
      <w:r w:rsidR="00347401">
        <w:rPr>
          <w:rFonts w:hint="cs"/>
          <w:b/>
          <w:sz w:val="28"/>
          <w:szCs w:val="28"/>
          <w:rtl/>
        </w:rPr>
        <w:t xml:space="preserve">            </w:t>
      </w:r>
      <w:r>
        <w:rPr>
          <w:b/>
          <w:sz w:val="28"/>
          <w:szCs w:val="28"/>
          <w:rtl/>
        </w:rPr>
        <w:t>الـصــف : السابع الاساسي</w:t>
      </w:r>
      <w:r w:rsidR="00C86718">
        <w:rPr>
          <w:rFonts w:hint="cs"/>
          <w:b/>
          <w:sz w:val="28"/>
          <w:szCs w:val="28"/>
        </w:rPr>
        <w:t xml:space="preserve"> </w:t>
      </w:r>
      <w:r>
        <w:rPr>
          <w:b/>
          <w:sz w:val="28"/>
          <w:szCs w:val="28"/>
          <w:rtl/>
        </w:rPr>
        <w:t>عنوان الوحدة : المعادلات الخطية                                                                                              الصفحات : 30</w:t>
      </w:r>
    </w:p>
    <w:tbl>
      <w:tblPr>
        <w:tblStyle w:val="a7"/>
        <w:tblpPr w:leftFromText="180" w:rightFromText="180" w:horzAnchor="margin" w:tblpXSpec="center" w:tblpY="-885"/>
        <w:bidiVisual/>
        <w:tblW w:w="15120" w:type="dxa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3513"/>
        <w:gridCol w:w="2976"/>
        <w:gridCol w:w="2767"/>
        <w:gridCol w:w="2291"/>
      </w:tblGrid>
      <w:tr w:rsidR="0013119E" w:rsidRPr="008D41A4" w:rsidTr="005C4D22">
        <w:trPr>
          <w:trHeight w:val="280"/>
        </w:trPr>
        <w:tc>
          <w:tcPr>
            <w:tcW w:w="357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13119E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13119E" w:rsidRPr="008D41A4" w:rsidRDefault="008A2B59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المفردات</w:t>
            </w: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 و</w:t>
            </w:r>
          </w:p>
          <w:p w:rsidR="0013119E" w:rsidRPr="008D41A4" w:rsidRDefault="0013119E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الـمـفــاهــيــم والمصطلحات</w:t>
            </w:r>
          </w:p>
        </w:tc>
        <w:tc>
          <w:tcPr>
            <w:tcW w:w="35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13119E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الحقائق والقوانين</w:t>
            </w:r>
          </w:p>
          <w:p w:rsidR="0013119E" w:rsidRPr="008D41A4" w:rsidRDefault="008A2B59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أفكار ونظريات</w:t>
            </w:r>
          </w:p>
        </w:tc>
        <w:tc>
          <w:tcPr>
            <w:tcW w:w="297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5C4D22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ال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مهارات</w:t>
            </w:r>
          </w:p>
          <w:p w:rsidR="0013119E" w:rsidRPr="008D41A4" w:rsidRDefault="0013119E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76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8A2B59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القيم والاتجاهات </w:t>
            </w:r>
          </w:p>
        </w:tc>
        <w:tc>
          <w:tcPr>
            <w:tcW w:w="229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13119E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المسائل </w:t>
            </w:r>
          </w:p>
          <w:p w:rsidR="0013119E" w:rsidRPr="008D41A4" w:rsidRDefault="008A2B59" w:rsidP="005C4D22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</w:t>
            </w:r>
          </w:p>
        </w:tc>
      </w:tr>
      <w:tr w:rsidR="0013119E" w:rsidRPr="008D41A4" w:rsidTr="005C4D22">
        <w:trPr>
          <w:trHeight w:val="7628"/>
        </w:trPr>
        <w:tc>
          <w:tcPr>
            <w:tcW w:w="357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 w:rsidP="005C4D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lastRenderedPageBreak/>
              <w:t>حل المعادلات</w:t>
            </w:r>
          </w:p>
          <w:p w:rsidR="0013119E" w:rsidRPr="008D41A4" w:rsidRDefault="008A2B59" w:rsidP="005C4D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الكسور العشرية الدورية</w:t>
            </w:r>
          </w:p>
          <w:p w:rsidR="0013119E" w:rsidRPr="008D41A4" w:rsidRDefault="008A2B59" w:rsidP="005C4D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المتتاليات</w:t>
            </w:r>
          </w:p>
          <w:p w:rsidR="0013119E" w:rsidRPr="008D41A4" w:rsidRDefault="008A2B59" w:rsidP="005C4D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الاقترانات</w:t>
            </w:r>
          </w:p>
          <w:p w:rsidR="0013119E" w:rsidRPr="008D41A4" w:rsidRDefault="008A2B59" w:rsidP="005C4D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تمثيل الاقتران الخطي بيانياً</w:t>
            </w:r>
          </w:p>
          <w:p w:rsidR="0013119E" w:rsidRPr="008D41A4" w:rsidRDefault="008A2B59" w:rsidP="005C4D2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 xml:space="preserve">معمل برمجية </w:t>
            </w:r>
            <w:proofErr w:type="spellStart"/>
            <w:r w:rsidRPr="008D41A4">
              <w:rPr>
                <w:b/>
                <w:color w:val="000000"/>
                <w:sz w:val="20"/>
                <w:szCs w:val="20"/>
                <w:rtl/>
              </w:rPr>
              <w:t>جيوجيبرا</w:t>
            </w:r>
            <w:proofErr w:type="spellEnd"/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معادلة خطية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كسر عشري دوري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عدد كسري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متتالية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الحد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الحد العام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رتبة الحد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الاقتران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قاعدة الاقتران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آلة الاقتران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مدخلات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مخرجات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تمثيل الاقتران بيانياً</w:t>
            </w:r>
          </w:p>
          <w:p w:rsidR="0013119E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  <w:rtl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مخطط سهمي</w:t>
            </w:r>
          </w:p>
          <w:p w:rsidR="004E672E" w:rsidRPr="008D41A4" w:rsidRDefault="004E672E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351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الصورة العامة للمعادلة الخطية 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A x + b = 0</w:t>
            </w:r>
          </w:p>
          <w:p w:rsidR="0013119E" w:rsidRPr="008D41A4" w:rsidRDefault="0013119E" w:rsidP="005C4D22">
            <w:pPr>
              <w:rPr>
                <w:rFonts w:ascii="Arial" w:eastAsia="Arial" w:hAnsi="Arial" w:cs="Arial" w:hint="cs"/>
                <w:b/>
                <w:sz w:val="20"/>
                <w:szCs w:val="20"/>
                <w:lang w:bidi="ar-JO"/>
              </w:rPr>
            </w:pP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الصورة العامة للاقتران</w:t>
            </w:r>
          </w:p>
          <w:p w:rsidR="0013119E" w:rsidRPr="008D41A4" w:rsidRDefault="008A2B59" w:rsidP="005C4D22">
            <w:pPr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JO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Y = a x + b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br/>
              <w:t xml:space="preserve">حيث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a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>،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b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 تنتمي للأعداد الحقيقية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استخدام خصائص المساواة لحل معادلة خطية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استخدام حل المعادلات وخصائص المساواة لكتابة أي كسر عشري دوري بصورة كسر عادي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كتابة حدود المتتالية إذا عُلِمت القاعدة التي تربط كل حد في المتتالية بالحد الذي يليه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الاقتران علاقة تربط بين مسقط س (المجال، المدخلات)، ومسقط ص (المدى، المخرجات)</w:t>
            </w:r>
          </w:p>
        </w:tc>
        <w:tc>
          <w:tcPr>
            <w:tcW w:w="297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حل المعادلات الخطية بمتغير واحد- تعيين الأزواج المرتبة على المستوى الإحداثي</w:t>
            </w:r>
          </w:p>
          <w:p w:rsidR="0013119E" w:rsidRPr="008D41A4" w:rsidRDefault="008A2B59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كتابة حدود متتالية خطية وإيجاد حدها العام الذي يعبر عن الاقترانات الخطية جبرياً وبالجداول وبيانياً</w:t>
            </w:r>
          </w:p>
          <w:p w:rsidR="0013119E" w:rsidRPr="008D41A4" w:rsidRDefault="0013119E" w:rsidP="005C4D2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276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 w:rsidP="005C4D22">
            <w:pPr>
              <w:rPr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تنمية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قدرة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الطلبة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على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التفكير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والاستنتاج</w:t>
            </w:r>
          </w:p>
          <w:p w:rsidR="0013119E" w:rsidRPr="008D41A4" w:rsidRDefault="008A2B59" w:rsidP="005C4D22">
            <w:pPr>
              <w:rPr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-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تقدير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دور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العلماء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الذين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أسهموا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في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تقدم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الرياضيات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وبخاصة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العلماء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العرب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المسلمين</w:t>
            </w:r>
          </w:p>
          <w:p w:rsidR="0013119E" w:rsidRPr="008D41A4" w:rsidRDefault="008A2B59" w:rsidP="005C4D22">
            <w:pPr>
              <w:rPr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-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إدراك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دور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الرياضيات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في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العلوم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الأخرى</w:t>
            </w:r>
          </w:p>
          <w:p w:rsidR="0013119E" w:rsidRPr="008D41A4" w:rsidRDefault="008A2B59" w:rsidP="005C4D22">
            <w:pPr>
              <w:rPr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-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التعامل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مع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الأشخاص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وترك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فرصة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لهم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هو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ما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يمكننا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من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إطلاق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الأحكام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عليهم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بصورة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أصح</w:t>
            </w:r>
          </w:p>
          <w:p w:rsidR="0013119E" w:rsidRPr="008D41A4" w:rsidRDefault="008A2B59" w:rsidP="005C4D22">
            <w:pPr>
              <w:rPr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>(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بيان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الاقتران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>)</w:t>
            </w:r>
          </w:p>
          <w:p w:rsidR="0013119E" w:rsidRDefault="008A2B59" w:rsidP="005C4D22">
            <w:pPr>
              <w:spacing w:line="360" w:lineRule="auto"/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-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الاقتران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بالصاحب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الجيد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يساعد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على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الثبات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على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</w:rPr>
              <w:t>ال</w:t>
            </w:r>
            <w:r w:rsidRPr="008D41A4">
              <w:rPr>
                <w:rFonts w:ascii="Arial" w:eastAsia="Arial" w:hAnsi="Arial" w:cs="Arial" w:hint="cs"/>
                <w:b/>
                <w:bCs/>
                <w:sz w:val="20"/>
                <w:szCs w:val="20"/>
                <w:rtl/>
                <w:lang w:bidi="ar-DZ"/>
              </w:rPr>
              <w:t>دين</w:t>
            </w:r>
          </w:p>
          <w:p w:rsidR="004E672E" w:rsidRDefault="004E672E" w:rsidP="005C4D22">
            <w:pPr>
              <w:spacing w:line="360" w:lineRule="auto"/>
              <w:rPr>
                <w:rFonts w:ascii="Arial" w:eastAsia="Arial" w:hAnsi="Arial" w:cs="Arial"/>
                <w:b/>
                <w:bCs/>
                <w:sz w:val="20"/>
                <w:szCs w:val="20"/>
                <w:rtl/>
                <w:lang w:bidi="ar-DZ"/>
              </w:rPr>
            </w:pPr>
          </w:p>
          <w:p w:rsidR="004E672E" w:rsidRPr="008D41A4" w:rsidRDefault="004E672E" w:rsidP="005C4D22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</w:rPr>
            </w:pPr>
          </w:p>
        </w:tc>
        <w:tc>
          <w:tcPr>
            <w:tcW w:w="229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 w:rsidP="005C4D22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التدريبات الواردة في الدروس</w:t>
            </w:r>
          </w:p>
          <w:p w:rsidR="0013119E" w:rsidRPr="008D41A4" w:rsidRDefault="008A2B59" w:rsidP="005C4D22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الأسئلة والتمارين والمسائل الشاملة</w:t>
            </w:r>
          </w:p>
          <w:p w:rsidR="0013119E" w:rsidRPr="008D41A4" w:rsidRDefault="008A2B59" w:rsidP="005C4D22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أسئلة المراجعة وتكرار أفكارها مع تمارين ومسائل الدروس</w:t>
            </w:r>
          </w:p>
          <w:p w:rsidR="0013119E" w:rsidRPr="008D41A4" w:rsidRDefault="008A2B59" w:rsidP="005C4D22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التوازن في الأسئلة الموضوعية 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والمقالية</w:t>
            </w:r>
            <w:proofErr w:type="spellEnd"/>
          </w:p>
          <w:p w:rsidR="0013119E" w:rsidRPr="008D41A4" w:rsidRDefault="008A2B59" w:rsidP="005C4D22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مشروع الوحدة</w:t>
            </w:r>
          </w:p>
          <w:p w:rsidR="0013119E" w:rsidRPr="008D41A4" w:rsidRDefault="008A2B59" w:rsidP="005C4D22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(خدمة التوصيل)</w:t>
            </w:r>
          </w:p>
        </w:tc>
      </w:tr>
    </w:tbl>
    <w:p w:rsidR="0013119E" w:rsidRDefault="0013119E"/>
    <w:p w:rsidR="00F46E2B" w:rsidRDefault="00F46E2B" w:rsidP="008D41A4">
      <w:pPr>
        <w:jc w:val="center"/>
        <w:rPr>
          <w:b/>
          <w:sz w:val="28"/>
          <w:szCs w:val="28"/>
          <w:rtl/>
        </w:rPr>
      </w:pPr>
    </w:p>
    <w:p w:rsidR="00F46E2B" w:rsidRDefault="00F46E2B" w:rsidP="008D41A4">
      <w:pPr>
        <w:jc w:val="center"/>
        <w:rPr>
          <w:b/>
          <w:sz w:val="28"/>
          <w:szCs w:val="28"/>
          <w:rtl/>
        </w:rPr>
      </w:pPr>
    </w:p>
    <w:p w:rsidR="00F46E2B" w:rsidRDefault="00F46E2B" w:rsidP="008D41A4">
      <w:pPr>
        <w:jc w:val="center"/>
        <w:rPr>
          <w:b/>
          <w:sz w:val="28"/>
          <w:szCs w:val="28"/>
          <w:rtl/>
        </w:rPr>
      </w:pPr>
    </w:p>
    <w:p w:rsidR="00F46E2B" w:rsidRDefault="00F46E2B" w:rsidP="008D41A4">
      <w:pPr>
        <w:jc w:val="center"/>
        <w:rPr>
          <w:b/>
          <w:sz w:val="28"/>
          <w:szCs w:val="28"/>
          <w:rtl/>
        </w:rPr>
      </w:pPr>
    </w:p>
    <w:p w:rsidR="0013119E" w:rsidRDefault="008A2B59" w:rsidP="008D41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lastRenderedPageBreak/>
        <w:t xml:space="preserve">نــمــــــوذج تــحــلــيـــل مـحـتــــــوى </w:t>
      </w:r>
    </w:p>
    <w:p w:rsidR="0013119E" w:rsidRDefault="008A2B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>الــمـبــحــــــث : الرياضــــــــيات                                 الفصل الدراسي: الأول                                        الـصــف : السابع الاساسي</w:t>
      </w:r>
    </w:p>
    <w:p w:rsidR="0013119E" w:rsidRDefault="008A2B59">
      <w:pPr>
        <w:rPr>
          <w:b/>
          <w:sz w:val="28"/>
          <w:szCs w:val="28"/>
        </w:rPr>
      </w:pPr>
      <w:r>
        <w:rPr>
          <w:b/>
          <w:sz w:val="28"/>
          <w:szCs w:val="28"/>
          <w:rtl/>
        </w:rPr>
        <w:t xml:space="preserve">           عنوان الوحدة : الزوايا والمضلعات والتحويلات الهندسية                                                                       الصفحات : 29 </w:t>
      </w:r>
    </w:p>
    <w:tbl>
      <w:tblPr>
        <w:tblStyle w:val="a8"/>
        <w:bidiVisual/>
        <w:tblW w:w="15120" w:type="dxa"/>
        <w:tblInd w:w="-42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06"/>
        <w:gridCol w:w="5152"/>
        <w:gridCol w:w="2874"/>
        <w:gridCol w:w="2094"/>
        <w:gridCol w:w="2094"/>
      </w:tblGrid>
      <w:tr w:rsidR="0013119E" w:rsidRPr="008D41A4">
        <w:trPr>
          <w:trHeight w:val="462"/>
        </w:trPr>
        <w:tc>
          <w:tcPr>
            <w:tcW w:w="290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المفردات</w:t>
            </w:r>
          </w:p>
          <w:p w:rsidR="0013119E" w:rsidRPr="008D41A4" w:rsidRDefault="0013119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الـمـفــاهــيــم والمصطلحات</w:t>
            </w:r>
          </w:p>
        </w:tc>
        <w:tc>
          <w:tcPr>
            <w:tcW w:w="5152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13119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الحقائق والقوانين</w:t>
            </w: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أفكار ونظريات</w:t>
            </w:r>
          </w:p>
        </w:tc>
        <w:tc>
          <w:tcPr>
            <w:tcW w:w="287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ال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مهارات</w:t>
            </w:r>
          </w:p>
        </w:tc>
        <w:tc>
          <w:tcPr>
            <w:tcW w:w="209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القيم </w:t>
            </w:r>
          </w:p>
          <w:p w:rsidR="0013119E" w:rsidRPr="008D41A4" w:rsidRDefault="008A2B59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والاتجاهات </w:t>
            </w:r>
          </w:p>
        </w:tc>
        <w:tc>
          <w:tcPr>
            <w:tcW w:w="209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vAlign w:val="bottom"/>
          </w:tcPr>
          <w:p w:rsidR="0013119E" w:rsidRPr="008D41A4" w:rsidRDefault="0013119E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jc w:val="left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المسائل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</w:t>
            </w:r>
          </w:p>
        </w:tc>
      </w:tr>
      <w:tr w:rsidR="0013119E" w:rsidRPr="008D41A4">
        <w:trPr>
          <w:trHeight w:val="7628"/>
        </w:trPr>
        <w:tc>
          <w:tcPr>
            <w:tcW w:w="290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lastRenderedPageBreak/>
              <w:t>العلاقات بين الزوايا</w:t>
            </w:r>
          </w:p>
          <w:p w:rsidR="0013119E" w:rsidRPr="008D41A4" w:rsidRDefault="008A2B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المستقيمات المتوازية والقاطع</w:t>
            </w:r>
          </w:p>
          <w:p w:rsidR="0013119E" w:rsidRPr="008D41A4" w:rsidRDefault="008A2B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زوايا المثلث</w:t>
            </w:r>
          </w:p>
          <w:p w:rsidR="0013119E" w:rsidRPr="008D41A4" w:rsidRDefault="008A2B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زوايا المضلع</w:t>
            </w:r>
          </w:p>
          <w:p w:rsidR="0013119E" w:rsidRPr="008D41A4" w:rsidRDefault="008A2B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>الدوران</w:t>
            </w:r>
          </w:p>
          <w:p w:rsidR="0013119E" w:rsidRPr="008D41A4" w:rsidRDefault="008A2B5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0"/>
                <w:szCs w:val="20"/>
              </w:rPr>
            </w:pPr>
            <w:r w:rsidRPr="008D41A4">
              <w:rPr>
                <w:b/>
                <w:color w:val="000000"/>
                <w:sz w:val="20"/>
                <w:szCs w:val="20"/>
                <w:rtl/>
              </w:rPr>
              <w:t xml:space="preserve">معمل برمجية </w:t>
            </w:r>
            <w:proofErr w:type="spellStart"/>
            <w:r w:rsidRPr="008D41A4">
              <w:rPr>
                <w:b/>
                <w:color w:val="000000"/>
                <w:sz w:val="20"/>
                <w:szCs w:val="20"/>
                <w:rtl/>
              </w:rPr>
              <w:t>جيوجيبرا</w:t>
            </w:r>
            <w:proofErr w:type="spellEnd"/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الزاوية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زاويتان متقابلتان بالرأس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 زاويتان متجاورتان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زاويتان متتامتان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زاويتان متكاملتان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قاطع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زاوية داخلية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زاوية خارجية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زاويتان متناظرتان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زاويتان متبادلتان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زاويتان متحالفتان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المضلع المنتظم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الزاوية الخارجية للمضلع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الدوران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مركز الدوران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 التماثل الدوراني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رتبة التماثل الدوراني </w:t>
            </w:r>
          </w:p>
        </w:tc>
        <w:tc>
          <w:tcPr>
            <w:tcW w:w="5152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الزوايا المتجاورة على خط مستقيم مجموع قياساتها = 180 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مجموع زوج من الزوايا المتتامة = 90 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مجموع زوج من الزوايا المتكاملة = 180 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الزوايا المتبادلة الناتجة من مستقيمين متوازيين يقطعهما مستقيم ثالث يسمى القاطع تكون متساوية في القياس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الزوايا المتناظرة الناتجة من مستقيمين متوازيين يقطعهما مستقيم ثالث يسمى القاطع تكون متساوية في القياس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الزوايا المتحالفة الناتجة من مستقيمين متوازيين يقطعهما مستقيم ثالث يسمى القاطع مجموع قياسهما = 180 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مجموع قياسات زوايا المثلث الداخلية = 180 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مجموع قياسات 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الزواية</w:t>
            </w:r>
            <w:proofErr w:type="spellEnd"/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الداخلية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s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 لمضلع هو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s = (n-2)x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180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مجموع قياسات الزوايا الخارجة عن المثلث = 360 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قياس الزاوية الخارجية لمضلع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n÷ 360</w:t>
            </w:r>
            <w:r w:rsidRPr="008D41A4">
              <w:rPr>
                <w:rFonts w:ascii="Arial" w:eastAsia="Arial" w:hAnsi="Arial" w:cs="Arial"/>
                <w:b/>
                <w:bCs/>
                <w:sz w:val="20"/>
                <w:szCs w:val="20"/>
                <w:rtl/>
              </w:rPr>
              <w:t>ْ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= X</w:t>
            </w: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  <w:lang w:bidi="ar-JO"/>
              </w:rPr>
            </w:pP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قياس الزاوية الداخلية 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x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لمضلع منتظم عدد أضلاعه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 يساوي مجموع قياسات زواياه الداخلية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rtl/>
                <w:lang w:bidi="ar-JO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X = 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 xml:space="preserve">(n-2) x 180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n</w:t>
            </w: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br/>
              <w:t xml:space="preserve">    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قواعد الدوران عكس عقارب الساعة ومع عقارب الساعة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* دوران 90ْ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عكس عقارب الساعة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x,y</w:t>
            </w:r>
            <w:proofErr w:type="spellEnd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) → ( -y , x )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rtl/>
                <w:lang w:bidi="ar-JO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مع عقارب الساعة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x,y</w:t>
            </w:r>
            <w:proofErr w:type="spellEnd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) → (y , -x )</w:t>
            </w: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  <w:lang w:bidi="ar-JO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* دوران 180ْ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عكس عقارب الساعة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x,y</w:t>
            </w:r>
            <w:proofErr w:type="spellEnd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) → ( -x , y )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rtl/>
                <w:lang w:bidi="ar-JO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مع عقارب الساعة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x,y</w:t>
            </w:r>
            <w:proofErr w:type="spellEnd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) → ( -x , -y )</w:t>
            </w: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  <w:lang w:bidi="ar-JO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* دوران 270ْ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عكس عقارب الساعة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x,y</w:t>
            </w:r>
            <w:proofErr w:type="spellEnd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) → ( y , -x )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rtl/>
                <w:lang w:bidi="ar-JO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مع عقارب الساعة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x,y</w:t>
            </w:r>
            <w:proofErr w:type="spellEnd"/>
            <w:r w:rsidRPr="008D41A4">
              <w:rPr>
                <w:rFonts w:ascii="Arial" w:eastAsia="Arial" w:hAnsi="Arial" w:cs="Arial"/>
                <w:b/>
                <w:sz w:val="20"/>
                <w:szCs w:val="20"/>
              </w:rPr>
              <w:t>) → ( -y , x )</w:t>
            </w:r>
          </w:p>
          <w:p w:rsidR="0013119E" w:rsidRPr="008D41A4" w:rsidRDefault="0013119E">
            <w:pPr>
              <w:rPr>
                <w:rFonts w:ascii="Arial" w:eastAsia="Arial" w:hAnsi="Arial" w:cs="Arial"/>
                <w:sz w:val="20"/>
                <w:szCs w:val="20"/>
                <w:lang w:bidi="ar-JO"/>
              </w:rPr>
            </w:pPr>
          </w:p>
          <w:p w:rsidR="0013119E" w:rsidRPr="008D41A4" w:rsidRDefault="001311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تكون الزاويتان متجاورتان إذا كان لهما نفس الرأس، ضلع مشترك، ولا تتداخلان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الزوايا المتقابلة بالرأس متساوية القياس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القاطع هو مستقيم يقطع مستقيمين في نقطتين مختلفتين وينتج منه 8 زوايا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الزاويتان المتبادلتان هما زوج من الزوايا الداخلية في جهتين مختلفتين من المستقيم القاطع غير متجاورتين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الزاويتان المتناظرتان هما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زوج من الزوايا الداخلية والخارجية في نفس الجهة من المستقيم القاطع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الزاويتان المتحالفتان هما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زوج من الزوايا الداخلية في نفس الجهة من المستقيم القاطع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يشكل كل ضلعين في مثلث زاوية داخلية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الزاوية الخارجية للمثلث هي الزاوية المحصورة بين أحد أضلاع المثلث، وامتداد ضلع مجاور له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المضلع المنتظم هو مضلع جميع أضلاعه لها الطول نفسه</w:t>
            </w:r>
          </w:p>
          <w:p w:rsidR="0013119E" w:rsidRPr="008D41A4" w:rsidRDefault="0013119E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الدوران هو تحريك كل نقطة في الشكل الأصلي بزاوية محددة واتجاه محدد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التماثل الدوراني للشكل يكون اذا عاد الشكل الى وضعه الاصلي مرتين او اكثر في اثناء تدويره بزاوية 360 درجة حول مركزه </w:t>
            </w:r>
          </w:p>
        </w:tc>
        <w:tc>
          <w:tcPr>
            <w:tcW w:w="287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lastRenderedPageBreak/>
              <w:t xml:space="preserve">- إيجاد قياسات الزوايا الناتجة من تقاطع مستقيمين بشكل عام، أو مستقيمين متوازيين 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إيجاد مجموع قياسات الزوايا الداخلية للمضلع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  <w:rtl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رسم دوران في المستوى</w:t>
            </w:r>
          </w:p>
          <w:p w:rsidR="0013119E" w:rsidRPr="008D41A4" w:rsidRDefault="008A2B59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 الإحداثي </w:t>
            </w:r>
          </w:p>
        </w:tc>
        <w:tc>
          <w:tcPr>
            <w:tcW w:w="209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تعاون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تنمية قدرة الطلبة على التفكير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 والاستنتاج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تقدير دور العلماء الذين أسهموا في تقدم الرياضيات وبخاصة العلماء العرب المسلمين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>- إدراك دور الرياضيات في العلوم الأخرى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  <w:lang w:bidi="ar-DZ"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- اعتماد الدقة والتنظيم والترتيب والسرعة في إنجاز العمل في الحياة 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  <w:rtl/>
              </w:rPr>
            </w:pPr>
            <w:r w:rsidRPr="008D41A4">
              <w:rPr>
                <w:rFonts w:ascii="Arial" w:eastAsia="Arial" w:hAnsi="Arial" w:cs="Arial" w:hint="cs"/>
                <w:b/>
                <w:sz w:val="20"/>
                <w:szCs w:val="20"/>
                <w:rtl/>
                <w:lang w:bidi="ar-DZ"/>
              </w:rPr>
              <w:t xml:space="preserve">الاجتماعية </w:t>
            </w:r>
          </w:p>
        </w:tc>
        <w:tc>
          <w:tcPr>
            <w:tcW w:w="209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التدريبات الواردة في الدروس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الأسئلة والتمارين والمسائل الشاملة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أسئلة المراجعة وتكرار أفكارها مع تمارين ومسائل الدروس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 xml:space="preserve">- التوازن في الأسئلة الموضوعية </w:t>
            </w:r>
            <w:proofErr w:type="spellStart"/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والمقالية</w:t>
            </w:r>
            <w:proofErr w:type="spellEnd"/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- مشروع الوحدة</w:t>
            </w:r>
          </w:p>
          <w:p w:rsidR="0013119E" w:rsidRPr="008D41A4" w:rsidRDefault="008A2B59">
            <w:pPr>
              <w:spacing w:line="36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D41A4">
              <w:rPr>
                <w:rFonts w:ascii="Arial" w:eastAsia="Arial" w:hAnsi="Arial" w:cs="Arial"/>
                <w:b/>
                <w:sz w:val="20"/>
                <w:szCs w:val="20"/>
                <w:rtl/>
              </w:rPr>
              <w:t>(الهندسة من حولنا)</w:t>
            </w:r>
          </w:p>
        </w:tc>
      </w:tr>
    </w:tbl>
    <w:p w:rsidR="0013119E" w:rsidRDefault="0013119E"/>
    <w:sectPr w:rsidR="0013119E">
      <w:headerReference w:type="default" r:id="rId8"/>
      <w:footerReference w:type="default" r:id="rId9"/>
      <w:pgSz w:w="16838" w:h="11906" w:orient="landscape"/>
      <w:pgMar w:top="851" w:right="1440" w:bottom="568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E04" w:rsidRDefault="00310E04">
      <w:r>
        <w:separator/>
      </w:r>
    </w:p>
  </w:endnote>
  <w:endnote w:type="continuationSeparator" w:id="0">
    <w:p w:rsidR="00310E04" w:rsidRDefault="00310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C6D" w:rsidRDefault="003D1C6D" w:rsidP="003D1C6D">
    <w:pPr>
      <w:pStyle w:val="ab"/>
    </w:pPr>
  </w:p>
  <w:p w:rsidR="003D1C6D" w:rsidRPr="003D1C6D" w:rsidRDefault="003D1C6D" w:rsidP="003D1C6D">
    <w:pPr>
      <w:jc w:val="left"/>
      <w:rPr>
        <w:b/>
        <w:bCs/>
        <w:sz w:val="24"/>
        <w:lang w:eastAsia="ar-SA" w:bidi="ar-JO"/>
      </w:rPr>
    </w:pPr>
    <w:proofErr w:type="spellStart"/>
    <w:r w:rsidRPr="003D1C6D">
      <w:rPr>
        <w:rFonts w:hint="cs"/>
        <w:b/>
        <w:bCs/>
        <w:sz w:val="24"/>
        <w:rtl/>
        <w:lang w:eastAsia="ar-SA" w:bidi="ar-DZ"/>
      </w:rPr>
      <w:t>Form</w:t>
    </w:r>
    <w:proofErr w:type="spellEnd"/>
    <w:r w:rsidRPr="003D1C6D">
      <w:rPr>
        <w:rFonts w:hint="cs"/>
        <w:b/>
        <w:bCs/>
        <w:sz w:val="24"/>
        <w:rtl/>
        <w:lang w:eastAsia="ar-SA" w:bidi="ar-DZ"/>
      </w:rPr>
      <w:t xml:space="preserve"> # QF71 – 47  </w:t>
    </w:r>
    <w:proofErr w:type="spellStart"/>
    <w:r w:rsidRPr="003D1C6D">
      <w:rPr>
        <w:rFonts w:hint="cs"/>
        <w:b/>
        <w:bCs/>
        <w:sz w:val="24"/>
        <w:rtl/>
        <w:lang w:eastAsia="ar-SA" w:bidi="ar-DZ"/>
      </w:rPr>
      <w:t>rev.a</w:t>
    </w:r>
    <w:proofErr w:type="spellEnd"/>
  </w:p>
  <w:p w:rsidR="0013119E" w:rsidRDefault="0013119E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E04" w:rsidRDefault="00310E04">
      <w:r>
        <w:separator/>
      </w:r>
    </w:p>
  </w:footnote>
  <w:footnote w:type="continuationSeparator" w:id="0">
    <w:p w:rsidR="00310E04" w:rsidRDefault="00310E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9E" w:rsidRDefault="0013119E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0000002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0000003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0000004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5200120F"/>
    <w:multiLevelType w:val="multilevel"/>
    <w:tmpl w:val="FFFFFFFF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9E"/>
    <w:rsid w:val="0013119E"/>
    <w:rsid w:val="00282B3B"/>
    <w:rsid w:val="00310E04"/>
    <w:rsid w:val="00315910"/>
    <w:rsid w:val="00347401"/>
    <w:rsid w:val="003D1C6D"/>
    <w:rsid w:val="00445DAD"/>
    <w:rsid w:val="004E672E"/>
    <w:rsid w:val="005C4D22"/>
    <w:rsid w:val="00687A18"/>
    <w:rsid w:val="006B2388"/>
    <w:rsid w:val="008A2B59"/>
    <w:rsid w:val="008C567A"/>
    <w:rsid w:val="008D41A4"/>
    <w:rsid w:val="00C86718"/>
    <w:rsid w:val="00E645FD"/>
    <w:rsid w:val="00E74740"/>
    <w:rsid w:val="00EF5462"/>
    <w:rsid w:val="00F4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jc w:val="both"/>
    </w:pPr>
    <w:rPr>
      <w:sz w:val="21"/>
    </w:rPr>
  </w:style>
  <w:style w:type="paragraph" w:styleId="1">
    <w:name w:val="heading 1"/>
    <w:basedOn w:val="10"/>
    <w:next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عادي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a9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0">
    <w:name w:val="Medium Grid 3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paragraph" w:styleId="aa">
    <w:name w:val="header"/>
    <w:basedOn w:val="a"/>
    <w:link w:val="Char"/>
    <w:uiPriority w:val="99"/>
    <w:unhideWhenUsed/>
    <w:rsid w:val="003D1C6D"/>
    <w:pPr>
      <w:tabs>
        <w:tab w:val="center" w:pos="4320"/>
        <w:tab w:val="right" w:pos="8640"/>
      </w:tabs>
    </w:pPr>
  </w:style>
  <w:style w:type="character" w:customStyle="1" w:styleId="Char">
    <w:name w:val="رأس الصفحة Char"/>
    <w:basedOn w:val="a0"/>
    <w:link w:val="aa"/>
    <w:uiPriority w:val="99"/>
    <w:rsid w:val="003D1C6D"/>
    <w:rPr>
      <w:sz w:val="21"/>
    </w:rPr>
  </w:style>
  <w:style w:type="paragraph" w:styleId="ab">
    <w:name w:val="footer"/>
    <w:basedOn w:val="a"/>
    <w:link w:val="Char0"/>
    <w:uiPriority w:val="99"/>
    <w:unhideWhenUsed/>
    <w:rsid w:val="003D1C6D"/>
    <w:pPr>
      <w:tabs>
        <w:tab w:val="center" w:pos="4320"/>
        <w:tab w:val="right" w:pos="8640"/>
      </w:tabs>
    </w:pPr>
  </w:style>
  <w:style w:type="character" w:customStyle="1" w:styleId="Char0">
    <w:name w:val="تذييل الصفحة Char"/>
    <w:basedOn w:val="a0"/>
    <w:link w:val="ab"/>
    <w:uiPriority w:val="99"/>
    <w:rsid w:val="003D1C6D"/>
    <w:rPr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jc w:val="both"/>
    </w:pPr>
    <w:rPr>
      <w:sz w:val="21"/>
    </w:rPr>
  </w:style>
  <w:style w:type="paragraph" w:styleId="1">
    <w:name w:val="heading 1"/>
    <w:basedOn w:val="10"/>
    <w:next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عادي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a9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0">
    <w:name w:val="Medium Grid 3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styleId="3-1">
    <w:name w:val="Medium Grid 3 Accent 1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styleId="3-2">
    <w:name w:val="Medium Grid 3 Accent 2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styleId="3-3">
    <w:name w:val="Medium Grid 3 Accent 3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styleId="3-4">
    <w:name w:val="Medium Grid 3 Accent 4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styleId="3-6">
    <w:name w:val="Medium Grid 3 Accent 6"/>
    <w:basedOn w:val="a1"/>
    <w:uiPriority w:val="69"/>
    <w:tblPr>
      <w:tblStyleRowBandSize w:val="1"/>
      <w:tblStyleColBandSize w:val="1"/>
      <w:tblInd w:w="0" w:type="dxa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paragraph" w:styleId="aa">
    <w:name w:val="header"/>
    <w:basedOn w:val="a"/>
    <w:link w:val="Char"/>
    <w:uiPriority w:val="99"/>
    <w:unhideWhenUsed/>
    <w:rsid w:val="003D1C6D"/>
    <w:pPr>
      <w:tabs>
        <w:tab w:val="center" w:pos="4320"/>
        <w:tab w:val="right" w:pos="8640"/>
      </w:tabs>
    </w:pPr>
  </w:style>
  <w:style w:type="character" w:customStyle="1" w:styleId="Char">
    <w:name w:val="رأس الصفحة Char"/>
    <w:basedOn w:val="a0"/>
    <w:link w:val="aa"/>
    <w:uiPriority w:val="99"/>
    <w:rsid w:val="003D1C6D"/>
    <w:rPr>
      <w:sz w:val="21"/>
    </w:rPr>
  </w:style>
  <w:style w:type="paragraph" w:styleId="ab">
    <w:name w:val="footer"/>
    <w:basedOn w:val="a"/>
    <w:link w:val="Char0"/>
    <w:uiPriority w:val="99"/>
    <w:unhideWhenUsed/>
    <w:rsid w:val="003D1C6D"/>
    <w:pPr>
      <w:tabs>
        <w:tab w:val="center" w:pos="4320"/>
        <w:tab w:val="right" w:pos="8640"/>
      </w:tabs>
    </w:pPr>
  </w:style>
  <w:style w:type="character" w:customStyle="1" w:styleId="Char0">
    <w:name w:val="تذييل الصفحة Char"/>
    <w:basedOn w:val="a0"/>
    <w:link w:val="ab"/>
    <w:uiPriority w:val="99"/>
    <w:rsid w:val="003D1C6D"/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1480</Words>
  <Characters>8439</Characters>
  <Application>Microsoft Office Word</Application>
  <DocSecurity>0</DocSecurity>
  <Lines>70</Lines>
  <Paragraphs>19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user</cp:lastModifiedBy>
  <cp:revision>4</cp:revision>
  <dcterms:created xsi:type="dcterms:W3CDTF">2024-08-12T10:58:00Z</dcterms:created>
  <dcterms:modified xsi:type="dcterms:W3CDTF">2024-08-12T22:43:00Z</dcterms:modified>
</cp:coreProperties>
</file>