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1190"/>
        <w:tblW w:w="15339" w:type="dxa"/>
        <w:tblLayout w:type="fixed"/>
        <w:tblCellMar>
          <w:top w:w="45" w:type="dxa"/>
          <w:left w:w="0" w:type="dxa"/>
          <w:right w:w="105" w:type="dxa"/>
        </w:tblCellMar>
        <w:tblLook w:val="04A0" w:firstRow="1" w:lastRow="0" w:firstColumn="1" w:lastColumn="0" w:noHBand="0" w:noVBand="1"/>
      </w:tblPr>
      <w:tblGrid>
        <w:gridCol w:w="386"/>
        <w:gridCol w:w="920"/>
        <w:gridCol w:w="1559"/>
        <w:gridCol w:w="709"/>
        <w:gridCol w:w="3827"/>
        <w:gridCol w:w="3969"/>
        <w:gridCol w:w="2310"/>
        <w:gridCol w:w="1530"/>
        <w:gridCol w:w="129"/>
      </w:tblGrid>
      <w:tr w:rsidR="002B418B" w:rsidRPr="0044744F" w:rsidTr="00AD2FDF">
        <w:trPr>
          <w:trHeight w:val="1728"/>
        </w:trPr>
        <w:tc>
          <w:tcPr>
            <w:tcW w:w="1306" w:type="dxa"/>
            <w:gridSpan w:val="2"/>
            <w:tcBorders>
              <w:top w:val="single" w:sz="12" w:space="0" w:color="C0C0C0"/>
              <w:left w:val="single" w:sz="24" w:space="0" w:color="606060"/>
              <w:bottom w:val="single" w:sz="4" w:space="0" w:color="000000"/>
              <w:right w:val="nil"/>
            </w:tcBorders>
          </w:tcPr>
          <w:p w:rsidR="002B418B" w:rsidRPr="0044744F" w:rsidRDefault="002B418B" w:rsidP="002B418B">
            <w:pPr>
              <w:bidi w:val="0"/>
              <w:spacing w:after="0" w:line="240" w:lineRule="auto"/>
            </w:pPr>
          </w:p>
        </w:tc>
        <w:tc>
          <w:tcPr>
            <w:tcW w:w="14033" w:type="dxa"/>
            <w:gridSpan w:val="7"/>
            <w:tcBorders>
              <w:top w:val="single" w:sz="12" w:space="0" w:color="C0C0C0"/>
              <w:left w:val="nil"/>
              <w:bottom w:val="single" w:sz="4" w:space="0" w:color="000000"/>
              <w:right w:val="single" w:sz="24" w:space="0" w:color="606060"/>
            </w:tcBorders>
            <w:vAlign w:val="center"/>
          </w:tcPr>
          <w:p w:rsidR="002B418B" w:rsidRPr="0044744F" w:rsidRDefault="002B418B" w:rsidP="00996699">
            <w:pPr>
              <w:spacing w:after="21" w:line="240" w:lineRule="auto"/>
              <w:ind w:right="1176"/>
              <w:rPr>
                <w:b/>
                <w:bCs/>
                <w:sz w:val="32"/>
                <w:szCs w:val="32"/>
              </w:rPr>
            </w:pPr>
            <w:r w:rsidRPr="00384E1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                                     </w:t>
            </w:r>
            <w:r w:rsidRPr="00384E15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مدرسة</w:t>
            </w:r>
            <w:r w:rsidRPr="00384E1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="00B64C2F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حواره الاساسية للبنات</w:t>
            </w:r>
            <w:r w:rsidRPr="00384E1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   </w:t>
            </w:r>
            <w:r w:rsidR="00B64C2F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                          </w:t>
            </w:r>
            <w:r w:rsidRPr="00384E15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  </w:t>
            </w:r>
            <w:r w:rsidRPr="00384E1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معلم</w:t>
            </w:r>
            <w:r w:rsidRPr="00384E15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ة</w:t>
            </w:r>
            <w:r w:rsidRPr="00384E1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المادة: </w:t>
            </w:r>
            <w:r w:rsidR="00996699">
              <w:rPr>
                <w:rFonts w:hint="cs"/>
                <w:b/>
                <w:bCs/>
                <w:sz w:val="32"/>
                <w:szCs w:val="32"/>
                <w:rtl/>
              </w:rPr>
              <w:t>دارين العزة</w:t>
            </w:r>
          </w:p>
          <w:p w:rsidR="002B418B" w:rsidRPr="0044744F" w:rsidRDefault="002B418B" w:rsidP="00B80B10">
            <w:pPr>
              <w:spacing w:after="0" w:line="240" w:lineRule="auto"/>
              <w:ind w:right="3478"/>
              <w:jc w:val="center"/>
              <w:rPr>
                <w:rFonts w:hint="cs"/>
                <w:rtl/>
                <w:lang w:bidi="ar-JO"/>
              </w:rPr>
            </w:pPr>
            <w:r w:rsidRPr="00384E1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الخطة العلاجية لمادة الرياضيات للصف </w:t>
            </w:r>
            <w:r w:rsidR="00B80B10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>التاسع</w:t>
            </w:r>
            <w:r w:rsidR="00FF7345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  <w:r w:rsidRPr="00384E1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الأساسي </w:t>
            </w:r>
          </w:p>
          <w:p w:rsidR="002B418B" w:rsidRPr="0044744F" w:rsidRDefault="002B418B" w:rsidP="002B418B">
            <w:pPr>
              <w:bidi w:val="0"/>
              <w:spacing w:after="0" w:line="240" w:lineRule="auto"/>
              <w:ind w:left="-593"/>
            </w:pPr>
          </w:p>
        </w:tc>
      </w:tr>
      <w:tr w:rsidR="00B64C2F" w:rsidRPr="0044744F" w:rsidTr="00AD2FDF">
        <w:trPr>
          <w:trHeight w:val="704"/>
        </w:trPr>
        <w:tc>
          <w:tcPr>
            <w:tcW w:w="1306" w:type="dxa"/>
            <w:gridSpan w:val="2"/>
            <w:tcBorders>
              <w:top w:val="single" w:sz="4" w:space="0" w:color="000000"/>
              <w:left w:val="single" w:sz="24" w:space="0" w:color="60606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8B" w:rsidRPr="00280463" w:rsidRDefault="002B418B" w:rsidP="002B418B">
            <w:pPr>
              <w:spacing w:after="26" w:line="240" w:lineRule="auto"/>
              <w:ind w:right="194"/>
            </w:pPr>
            <w:r w:rsidRPr="00280463">
              <w:rPr>
                <w:rFonts w:ascii="Andalus" w:eastAsia="Andalus" w:hAnsi="Andalus" w:cs="Andalus"/>
                <w:sz w:val="24"/>
                <w:szCs w:val="24"/>
                <w:rtl/>
              </w:rPr>
              <w:t xml:space="preserve">التغذية  </w:t>
            </w:r>
          </w:p>
          <w:p w:rsidR="002B418B" w:rsidRPr="00280463" w:rsidRDefault="002B418B" w:rsidP="002B418B">
            <w:pPr>
              <w:spacing w:after="0" w:line="240" w:lineRule="auto"/>
              <w:ind w:right="216"/>
            </w:pPr>
            <w:r w:rsidRPr="00280463">
              <w:rPr>
                <w:rFonts w:ascii="Andalus" w:eastAsia="Andalus" w:hAnsi="Andalus" w:cs="Andalus"/>
                <w:sz w:val="24"/>
                <w:szCs w:val="24"/>
                <w:rtl/>
              </w:rPr>
              <w:t xml:space="preserve">الراجعة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8B" w:rsidRPr="00280463" w:rsidRDefault="002B418B" w:rsidP="002B418B">
            <w:pPr>
              <w:spacing w:after="0" w:line="240" w:lineRule="auto"/>
              <w:ind w:right="113"/>
              <w:jc w:val="center"/>
            </w:pPr>
            <w:r w:rsidRPr="00280463">
              <w:rPr>
                <w:rFonts w:ascii="Andalus" w:eastAsia="Andalus" w:hAnsi="Andalus" w:cs="Andalus"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8B" w:rsidRPr="00280463" w:rsidRDefault="002B418B" w:rsidP="002B418B">
            <w:pPr>
              <w:spacing w:after="0" w:line="240" w:lineRule="auto"/>
              <w:ind w:right="156"/>
            </w:pPr>
            <w:r w:rsidRPr="00280463">
              <w:rPr>
                <w:rFonts w:ascii="Andalus" w:eastAsia="Andalus" w:hAnsi="Andalus" w:cs="Andalus"/>
                <w:sz w:val="24"/>
                <w:szCs w:val="24"/>
                <w:rtl/>
              </w:rPr>
              <w:t xml:space="preserve">الزمن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8B" w:rsidRPr="00280463" w:rsidRDefault="002B418B" w:rsidP="002B418B">
            <w:pPr>
              <w:spacing w:after="0" w:line="240" w:lineRule="auto"/>
              <w:ind w:right="115"/>
              <w:jc w:val="center"/>
            </w:pPr>
            <w:r w:rsidRPr="00280463">
              <w:rPr>
                <w:rFonts w:ascii="Andalus" w:eastAsia="Andalus" w:hAnsi="Andalus" w:cs="Andalus"/>
                <w:sz w:val="24"/>
                <w:szCs w:val="24"/>
                <w:rtl/>
              </w:rPr>
              <w:t xml:space="preserve">الإجراءات العلاجية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8B" w:rsidRPr="00280463" w:rsidRDefault="002B418B" w:rsidP="002B418B">
            <w:pPr>
              <w:spacing w:after="0" w:line="240" w:lineRule="auto"/>
              <w:ind w:right="111"/>
              <w:jc w:val="center"/>
              <w:rPr>
                <w:rFonts w:hint="cs"/>
                <w:rtl/>
                <w:lang w:bidi="ar-JO"/>
              </w:rPr>
            </w:pPr>
            <w:r w:rsidRPr="00280463">
              <w:rPr>
                <w:rFonts w:ascii="Andalus" w:eastAsia="Andalus" w:hAnsi="Andalus" w:cs="Andalus"/>
                <w:sz w:val="24"/>
                <w:szCs w:val="24"/>
                <w:rtl/>
              </w:rPr>
              <w:t xml:space="preserve">الأهداف والنتاجات التعليمية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8B" w:rsidRPr="00280463" w:rsidRDefault="002B418B" w:rsidP="002B418B">
            <w:pPr>
              <w:spacing w:after="0" w:line="240" w:lineRule="auto"/>
              <w:ind w:right="111"/>
              <w:jc w:val="center"/>
            </w:pPr>
            <w:r w:rsidRPr="00280463">
              <w:rPr>
                <w:rFonts w:ascii="Andalus" w:eastAsia="Andalus" w:hAnsi="Andalus" w:cs="Andalus"/>
                <w:sz w:val="24"/>
                <w:szCs w:val="24"/>
                <w:rtl/>
              </w:rPr>
              <w:t xml:space="preserve">جانب الضعف المحدد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8B" w:rsidRPr="00280463" w:rsidRDefault="002B418B" w:rsidP="002B418B">
            <w:pPr>
              <w:spacing w:after="26" w:line="240" w:lineRule="auto"/>
              <w:ind w:right="114"/>
              <w:jc w:val="center"/>
            </w:pPr>
            <w:r w:rsidRPr="00280463">
              <w:rPr>
                <w:rFonts w:ascii="Andalus" w:eastAsia="Andalus" w:hAnsi="Andalus" w:cs="Andalus"/>
                <w:sz w:val="24"/>
                <w:szCs w:val="24"/>
                <w:rtl/>
              </w:rPr>
              <w:t xml:space="preserve">الفئة  </w:t>
            </w:r>
          </w:p>
          <w:p w:rsidR="002B418B" w:rsidRPr="00280463" w:rsidRDefault="002B418B" w:rsidP="002B418B">
            <w:pPr>
              <w:spacing w:after="0" w:line="240" w:lineRule="auto"/>
              <w:ind w:right="170"/>
              <w:rPr>
                <w:rFonts w:hint="cs"/>
                <w:rtl/>
                <w:lang w:bidi="ar-JO"/>
              </w:rPr>
            </w:pPr>
            <w:r w:rsidRPr="00280463">
              <w:rPr>
                <w:rFonts w:ascii="Andalus" w:eastAsia="Andalus" w:hAnsi="Andalus" w:cs="Andalus"/>
                <w:sz w:val="24"/>
                <w:szCs w:val="24"/>
                <w:rtl/>
              </w:rPr>
              <w:t xml:space="preserve">المستهدفة </w:t>
            </w:r>
          </w:p>
        </w:tc>
        <w:tc>
          <w:tcPr>
            <w:tcW w:w="129" w:type="dxa"/>
            <w:vMerge w:val="restart"/>
            <w:tcBorders>
              <w:top w:val="nil"/>
              <w:left w:val="nil"/>
              <w:bottom w:val="single" w:sz="12" w:space="0" w:color="C0C0C0"/>
              <w:right w:val="single" w:sz="24" w:space="0" w:color="606060"/>
            </w:tcBorders>
          </w:tcPr>
          <w:p w:rsidR="002B418B" w:rsidRPr="0044744F" w:rsidRDefault="002B418B" w:rsidP="002B418B">
            <w:pPr>
              <w:bidi w:val="0"/>
              <w:spacing w:after="0" w:line="240" w:lineRule="auto"/>
            </w:pPr>
          </w:p>
        </w:tc>
      </w:tr>
      <w:tr w:rsidR="00B64C2F" w:rsidRPr="000A048B" w:rsidTr="00AD2FDF">
        <w:trPr>
          <w:trHeight w:val="503"/>
        </w:trPr>
        <w:tc>
          <w:tcPr>
            <w:tcW w:w="1306" w:type="dxa"/>
            <w:gridSpan w:val="2"/>
            <w:tcBorders>
              <w:top w:val="single" w:sz="4" w:space="0" w:color="000000"/>
              <w:left w:val="single" w:sz="24" w:space="0" w:color="606060"/>
              <w:bottom w:val="single" w:sz="4" w:space="0" w:color="000000"/>
              <w:right w:val="single" w:sz="4" w:space="0" w:color="000000"/>
            </w:tcBorders>
          </w:tcPr>
          <w:p w:rsidR="002B418B" w:rsidRPr="0044744F" w:rsidRDefault="002B418B" w:rsidP="002B418B">
            <w:pPr>
              <w:bidi w:val="0"/>
              <w:spacing w:after="0" w:line="240" w:lineRule="auto"/>
              <w:ind w:left="534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18B" w:rsidRPr="0044744F" w:rsidRDefault="002B418B" w:rsidP="002B418B">
            <w:pPr>
              <w:spacing w:after="0" w:line="240" w:lineRule="auto"/>
              <w:ind w:right="480"/>
            </w:pPr>
            <w:r w:rsidRPr="00384E15">
              <w:rPr>
                <w:rFonts w:ascii="Arial" w:eastAsia="Arial" w:hAnsi="Arial"/>
                <w:b/>
                <w:bCs/>
                <w:rtl/>
              </w:rPr>
              <w:t xml:space="preserve">ملاحظة إجابات الطلبة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18B" w:rsidRPr="0044744F" w:rsidRDefault="002B418B" w:rsidP="002B418B">
            <w:pPr>
              <w:bidi w:val="0"/>
              <w:spacing w:after="0" w:line="240" w:lineRule="auto"/>
              <w:ind w:left="363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48B" w:rsidRDefault="000A048B" w:rsidP="00AD2FDF">
            <w:pPr>
              <w:spacing w:after="0" w:line="240" w:lineRule="auto"/>
              <w:ind w:right="550"/>
              <w:rPr>
                <w:rFonts w:ascii="Arial" w:eastAsia="Arial" w:hAnsi="Arial" w:hint="cs"/>
                <w:b/>
                <w:bCs/>
                <w:sz w:val="18"/>
                <w:szCs w:val="18"/>
                <w:rtl/>
              </w:rPr>
            </w:pPr>
            <w:r w:rsidRPr="000A048B">
              <w:rPr>
                <w:rFonts w:ascii="Arial" w:eastAsia="Arial" w:hAnsi="Arial" w:hint="cs"/>
                <w:b/>
                <w:bCs/>
                <w:sz w:val="18"/>
                <w:szCs w:val="18"/>
                <w:rtl/>
              </w:rPr>
              <w:t xml:space="preserve">*تذكير الطالبات بالمادة العلمية المناسبة لكل هدف </w:t>
            </w:r>
          </w:p>
          <w:p w:rsidR="00AD2FDF" w:rsidRPr="000A048B" w:rsidRDefault="00AD2FDF" w:rsidP="00AD2FDF">
            <w:pPr>
              <w:spacing w:after="0" w:line="240" w:lineRule="auto"/>
              <w:ind w:right="550"/>
              <w:rPr>
                <w:rFonts w:ascii="Arial" w:eastAsia="Arial" w:hAnsi="Arial" w:hint="cs"/>
                <w:b/>
                <w:bCs/>
                <w:sz w:val="18"/>
                <w:szCs w:val="18"/>
                <w:rtl/>
              </w:rPr>
            </w:pPr>
          </w:p>
          <w:p w:rsidR="002B418B" w:rsidRPr="000A048B" w:rsidRDefault="000A048B" w:rsidP="000A048B">
            <w:pPr>
              <w:spacing w:after="0" w:line="240" w:lineRule="auto"/>
              <w:ind w:right="550"/>
              <w:rPr>
                <w:sz w:val="18"/>
                <w:szCs w:val="18"/>
              </w:rPr>
            </w:pPr>
            <w:r w:rsidRPr="000A048B">
              <w:rPr>
                <w:rFonts w:ascii="Arial" w:eastAsia="Arial" w:hAnsi="Arial" w:hint="cs"/>
                <w:b/>
                <w:bCs/>
                <w:sz w:val="18"/>
                <w:szCs w:val="18"/>
                <w:rtl/>
              </w:rPr>
              <w:t>*</w:t>
            </w:r>
            <w:r w:rsidR="002B418B" w:rsidRPr="000A048B">
              <w:rPr>
                <w:rFonts w:ascii="Arial" w:eastAsia="Arial" w:hAnsi="Arial"/>
                <w:b/>
                <w:bCs/>
                <w:sz w:val="18"/>
                <w:szCs w:val="18"/>
                <w:rtl/>
              </w:rPr>
              <w:t xml:space="preserve">تنفيذ </w:t>
            </w:r>
            <w:r w:rsidRPr="000A048B">
              <w:rPr>
                <w:rFonts w:ascii="Arial" w:eastAsia="Arial" w:hAnsi="Arial" w:hint="cs"/>
                <w:b/>
                <w:bCs/>
                <w:sz w:val="18"/>
                <w:szCs w:val="18"/>
                <w:rtl/>
              </w:rPr>
              <w:t xml:space="preserve">أوراق عمل مناسبة </w:t>
            </w:r>
            <w:r w:rsidR="002B418B" w:rsidRPr="000A048B">
              <w:rPr>
                <w:rFonts w:ascii="Arial" w:eastAsia="Arial" w:hAnsi="Arial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18B" w:rsidRPr="00B80B10" w:rsidRDefault="00996699" w:rsidP="000A048B">
            <w:pPr>
              <w:spacing w:after="0" w:line="240" w:lineRule="auto"/>
              <w:ind w:left="3"/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0"/>
                <w:szCs w:val="20"/>
                <w:rtl/>
              </w:rPr>
            </w:pPr>
            <w:r w:rsidRPr="00B80B10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0"/>
                <w:szCs w:val="20"/>
                <w:rtl/>
              </w:rPr>
              <w:t xml:space="preserve">1/ تحلل فرق بين مربعين </w:t>
            </w:r>
          </w:p>
          <w:p w:rsidR="00996699" w:rsidRPr="00B80B10" w:rsidRDefault="00996699" w:rsidP="000A048B">
            <w:pPr>
              <w:spacing w:after="0" w:line="240" w:lineRule="auto"/>
              <w:ind w:left="3"/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0"/>
                <w:szCs w:val="20"/>
                <w:rtl/>
              </w:rPr>
            </w:pPr>
            <w:r w:rsidRPr="00B80B10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0"/>
                <w:szCs w:val="20"/>
                <w:rtl/>
              </w:rPr>
              <w:t xml:space="preserve">2/ تحلل العبارة </w:t>
            </w:r>
            <w:proofErr w:type="spellStart"/>
            <w:r w:rsidRPr="00B80B10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0"/>
                <w:szCs w:val="20"/>
                <w:rtl/>
              </w:rPr>
              <w:t>التربيعية</w:t>
            </w:r>
            <w:proofErr w:type="spellEnd"/>
          </w:p>
          <w:p w:rsidR="00996699" w:rsidRPr="00B80B10" w:rsidRDefault="00996699" w:rsidP="00996699">
            <w:pPr>
              <w:spacing w:after="0" w:line="240" w:lineRule="auto"/>
              <w:ind w:left="3"/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0"/>
                <w:szCs w:val="20"/>
                <w:rtl/>
              </w:rPr>
            </w:pPr>
            <w:r w:rsidRPr="00B80B10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0"/>
                <w:szCs w:val="20"/>
                <w:rtl/>
              </w:rPr>
              <w:t>3/ تحلل فرق بين مكعبين و مجموع مكعبين</w:t>
            </w:r>
          </w:p>
          <w:p w:rsidR="00996699" w:rsidRPr="00B80B10" w:rsidRDefault="00996699" w:rsidP="00996699">
            <w:pPr>
              <w:spacing w:after="0" w:line="240" w:lineRule="auto"/>
              <w:ind w:left="3"/>
              <w:rPr>
                <w:b/>
                <w:bCs/>
                <w:sz w:val="20"/>
                <w:szCs w:val="20"/>
              </w:rPr>
            </w:pPr>
            <w:r w:rsidRPr="00B80B10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0"/>
                <w:szCs w:val="20"/>
                <w:rtl/>
              </w:rPr>
              <w:t xml:space="preserve">4/ تكتب المقادير </w:t>
            </w:r>
            <w:proofErr w:type="spellStart"/>
            <w:r w:rsidRPr="00B80B10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0"/>
                <w:szCs w:val="20"/>
                <w:rtl/>
              </w:rPr>
              <w:t>الكسرية</w:t>
            </w:r>
            <w:proofErr w:type="spellEnd"/>
            <w:r w:rsidRPr="00B80B10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0"/>
                <w:szCs w:val="20"/>
                <w:rtl/>
              </w:rPr>
              <w:t xml:space="preserve"> بأبسط صورة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18B" w:rsidRPr="000A048B" w:rsidRDefault="00996699" w:rsidP="000A048B">
            <w:pPr>
              <w:spacing w:after="0" w:line="240" w:lineRule="auto"/>
              <w:ind w:left="3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تحليل المقادير الجبرية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418B" w:rsidRPr="00AD2FDF" w:rsidRDefault="00996699" w:rsidP="002B418B">
            <w:pPr>
              <w:bidi w:val="0"/>
              <w:spacing w:after="0" w:line="240" w:lineRule="auto"/>
              <w:ind w:left="835"/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تاسع </w:t>
            </w:r>
          </w:p>
          <w:p w:rsidR="002B418B" w:rsidRPr="00AD2FDF" w:rsidRDefault="002B418B" w:rsidP="00996699">
            <w:pPr>
              <w:bidi w:val="0"/>
              <w:spacing w:after="0" w:line="240" w:lineRule="auto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2B418B" w:rsidRDefault="002B418B" w:rsidP="002B418B">
            <w:pPr>
              <w:bidi w:val="0"/>
              <w:spacing w:after="0" w:line="240" w:lineRule="auto"/>
              <w:ind w:left="835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r w:rsidRPr="00AD2FDF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أ</w:t>
            </w:r>
          </w:p>
          <w:p w:rsidR="00996699" w:rsidRPr="00AD2FDF" w:rsidRDefault="00996699" w:rsidP="00996699">
            <w:pPr>
              <w:bidi w:val="0"/>
              <w:spacing w:after="0" w:line="240" w:lineRule="auto"/>
              <w:ind w:left="835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+</w:t>
            </w:r>
          </w:p>
          <w:p w:rsidR="002B418B" w:rsidRPr="00AD2FDF" w:rsidRDefault="002B418B" w:rsidP="002B418B">
            <w:pPr>
              <w:bidi w:val="0"/>
              <w:spacing w:after="0" w:line="240" w:lineRule="auto"/>
              <w:ind w:left="835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r w:rsidRPr="00AD2FDF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ب</w:t>
            </w:r>
          </w:p>
          <w:p w:rsidR="002B418B" w:rsidRPr="000A048B" w:rsidRDefault="002B418B" w:rsidP="002B418B">
            <w:pPr>
              <w:bidi w:val="0"/>
              <w:spacing w:after="0" w:line="240" w:lineRule="auto"/>
              <w:ind w:left="835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9" w:type="dxa"/>
            <w:vMerge/>
            <w:tcBorders>
              <w:top w:val="nil"/>
              <w:left w:val="nil"/>
              <w:bottom w:val="nil"/>
              <w:right w:val="single" w:sz="24" w:space="0" w:color="606060"/>
            </w:tcBorders>
          </w:tcPr>
          <w:p w:rsidR="002B418B" w:rsidRPr="000A048B" w:rsidRDefault="002B418B" w:rsidP="002B418B">
            <w:pPr>
              <w:bidi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B64C2F" w:rsidRPr="000A048B" w:rsidTr="00AD2FDF">
        <w:trPr>
          <w:trHeight w:val="502"/>
        </w:trPr>
        <w:tc>
          <w:tcPr>
            <w:tcW w:w="1306" w:type="dxa"/>
            <w:gridSpan w:val="2"/>
            <w:tcBorders>
              <w:top w:val="single" w:sz="4" w:space="0" w:color="000000"/>
              <w:left w:val="single" w:sz="24" w:space="0" w:color="606060"/>
              <w:bottom w:val="single" w:sz="4" w:space="0" w:color="000000"/>
              <w:right w:val="single" w:sz="4" w:space="0" w:color="000000"/>
            </w:tcBorders>
          </w:tcPr>
          <w:p w:rsidR="002B418B" w:rsidRPr="0044744F" w:rsidRDefault="002B418B" w:rsidP="002B418B">
            <w:pPr>
              <w:bidi w:val="0"/>
              <w:spacing w:after="0" w:line="240" w:lineRule="auto"/>
              <w:ind w:left="534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18B" w:rsidRPr="0044744F" w:rsidRDefault="002B418B" w:rsidP="002B418B">
            <w:pPr>
              <w:spacing w:after="0" w:line="240" w:lineRule="auto"/>
              <w:ind w:right="449"/>
            </w:pPr>
            <w:r w:rsidRPr="00384E15">
              <w:rPr>
                <w:rFonts w:ascii="Arial" w:eastAsia="Arial" w:hAnsi="Arial"/>
                <w:b/>
                <w:bCs/>
                <w:rtl/>
              </w:rPr>
              <w:t>ملاحظة إجابات الطلبة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18B" w:rsidRPr="0044744F" w:rsidRDefault="002B418B" w:rsidP="002B418B">
            <w:pPr>
              <w:bidi w:val="0"/>
              <w:spacing w:after="0" w:line="240" w:lineRule="auto"/>
              <w:ind w:left="227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48B" w:rsidRDefault="000A048B" w:rsidP="00AD2FDF">
            <w:pPr>
              <w:spacing w:after="0" w:line="240" w:lineRule="auto"/>
              <w:ind w:right="550"/>
              <w:rPr>
                <w:rFonts w:ascii="Arial" w:eastAsia="Arial" w:hAnsi="Arial" w:hint="cs"/>
                <w:b/>
                <w:bCs/>
                <w:sz w:val="18"/>
                <w:szCs w:val="18"/>
                <w:rtl/>
              </w:rPr>
            </w:pPr>
            <w:r w:rsidRPr="000A048B">
              <w:rPr>
                <w:rFonts w:ascii="Arial" w:eastAsia="Arial" w:hAnsi="Arial" w:hint="cs"/>
                <w:b/>
                <w:bCs/>
                <w:sz w:val="18"/>
                <w:szCs w:val="18"/>
                <w:rtl/>
              </w:rPr>
              <w:t xml:space="preserve">تذكير الطالبات بالمادة العلمية المناسبة لكل هدف </w:t>
            </w:r>
          </w:p>
          <w:p w:rsidR="00AD2FDF" w:rsidRPr="000A048B" w:rsidRDefault="00AD2FDF" w:rsidP="00AD2FDF">
            <w:pPr>
              <w:spacing w:after="0" w:line="240" w:lineRule="auto"/>
              <w:ind w:right="550"/>
              <w:rPr>
                <w:rFonts w:ascii="Arial" w:eastAsia="Arial" w:hAnsi="Arial" w:hint="cs"/>
                <w:b/>
                <w:bCs/>
                <w:sz w:val="18"/>
                <w:szCs w:val="18"/>
                <w:rtl/>
              </w:rPr>
            </w:pPr>
          </w:p>
          <w:p w:rsidR="002B418B" w:rsidRPr="000A048B" w:rsidRDefault="000A048B" w:rsidP="000A048B">
            <w:pPr>
              <w:spacing w:after="0" w:line="240" w:lineRule="auto"/>
              <w:ind w:left="-12"/>
              <w:rPr>
                <w:sz w:val="18"/>
                <w:szCs w:val="18"/>
              </w:rPr>
            </w:pPr>
            <w:r w:rsidRPr="000A048B">
              <w:rPr>
                <w:rFonts w:ascii="Arial" w:eastAsia="Arial" w:hAnsi="Arial" w:hint="cs"/>
                <w:b/>
                <w:bCs/>
                <w:sz w:val="18"/>
                <w:szCs w:val="18"/>
                <w:rtl/>
              </w:rPr>
              <w:t>*</w:t>
            </w:r>
            <w:r w:rsidRPr="000A048B">
              <w:rPr>
                <w:rFonts w:ascii="Arial" w:eastAsia="Arial" w:hAnsi="Arial"/>
                <w:b/>
                <w:bCs/>
                <w:sz w:val="18"/>
                <w:szCs w:val="18"/>
                <w:rtl/>
              </w:rPr>
              <w:t xml:space="preserve">تنفيذ </w:t>
            </w:r>
            <w:r w:rsidRPr="000A048B">
              <w:rPr>
                <w:rFonts w:ascii="Arial" w:eastAsia="Arial" w:hAnsi="Arial" w:hint="cs"/>
                <w:b/>
                <w:bCs/>
                <w:sz w:val="18"/>
                <w:szCs w:val="18"/>
                <w:rtl/>
              </w:rPr>
              <w:t xml:space="preserve">أوراق عمل مناسبة </w:t>
            </w:r>
            <w:r w:rsidRPr="000A048B">
              <w:rPr>
                <w:rFonts w:ascii="Arial" w:eastAsia="Arial" w:hAnsi="Arial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18B" w:rsidRPr="00B80B10" w:rsidRDefault="00996699" w:rsidP="000A048B">
            <w:pPr>
              <w:spacing w:after="0" w:line="240" w:lineRule="auto"/>
              <w:ind w:right="115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80B10">
              <w:rPr>
                <w:rFonts w:hint="cs"/>
                <w:b/>
                <w:bCs/>
                <w:sz w:val="20"/>
                <w:szCs w:val="20"/>
                <w:rtl/>
              </w:rPr>
              <w:t xml:space="preserve">1/ تعبر عن مجموعة </w:t>
            </w:r>
            <w:proofErr w:type="spellStart"/>
            <w:r w:rsidRPr="00B80B10">
              <w:rPr>
                <w:rFonts w:hint="cs"/>
                <w:b/>
                <w:bCs/>
                <w:sz w:val="20"/>
                <w:szCs w:val="20"/>
                <w:rtl/>
              </w:rPr>
              <w:t>الاعداد</w:t>
            </w:r>
            <w:proofErr w:type="spellEnd"/>
            <w:r w:rsidRPr="00B80B1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B80B10">
              <w:rPr>
                <w:rFonts w:hint="cs"/>
                <w:b/>
                <w:bCs/>
                <w:sz w:val="20"/>
                <w:szCs w:val="20"/>
                <w:rtl/>
              </w:rPr>
              <w:t>بإستخدام</w:t>
            </w:r>
            <w:proofErr w:type="spellEnd"/>
            <w:r w:rsidRPr="00B80B10">
              <w:rPr>
                <w:rFonts w:hint="cs"/>
                <w:b/>
                <w:bCs/>
                <w:sz w:val="20"/>
                <w:szCs w:val="20"/>
                <w:rtl/>
              </w:rPr>
              <w:t xml:space="preserve"> الفترة </w:t>
            </w:r>
            <w:proofErr w:type="spellStart"/>
            <w:r w:rsidRPr="00B80B10">
              <w:rPr>
                <w:rFonts w:hint="cs"/>
                <w:b/>
                <w:bCs/>
                <w:sz w:val="20"/>
                <w:szCs w:val="20"/>
                <w:rtl/>
              </w:rPr>
              <w:t>او</w:t>
            </w:r>
            <w:proofErr w:type="spellEnd"/>
            <w:r w:rsidRPr="00B80B10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المتباينات</w:t>
            </w:r>
          </w:p>
          <w:p w:rsidR="00996699" w:rsidRPr="00B80B10" w:rsidRDefault="00996699" w:rsidP="000A048B">
            <w:pPr>
              <w:spacing w:after="0" w:line="240" w:lineRule="auto"/>
              <w:ind w:right="115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80B10">
              <w:rPr>
                <w:rFonts w:hint="cs"/>
                <w:b/>
                <w:bCs/>
                <w:sz w:val="20"/>
                <w:szCs w:val="20"/>
                <w:rtl/>
              </w:rPr>
              <w:t xml:space="preserve">2/ تستخدم خصائص المتباينات </w:t>
            </w:r>
          </w:p>
          <w:p w:rsidR="00996699" w:rsidRPr="00B80B10" w:rsidRDefault="00996699" w:rsidP="000A048B">
            <w:pPr>
              <w:spacing w:after="0" w:line="240" w:lineRule="auto"/>
              <w:ind w:right="115"/>
              <w:rPr>
                <w:b/>
                <w:bCs/>
                <w:sz w:val="20"/>
                <w:szCs w:val="20"/>
              </w:rPr>
            </w:pPr>
            <w:r w:rsidRPr="00B80B10">
              <w:rPr>
                <w:rFonts w:hint="cs"/>
                <w:b/>
                <w:bCs/>
                <w:sz w:val="20"/>
                <w:szCs w:val="20"/>
                <w:rtl/>
              </w:rPr>
              <w:t>3/ تجد مجموعة حل المتباينة المركبة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18B" w:rsidRPr="000A048B" w:rsidRDefault="00996699" w:rsidP="002B418B">
            <w:pPr>
              <w:spacing w:after="0" w:line="240" w:lineRule="auto"/>
              <w:ind w:left="107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الفترات والمتباينات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418B" w:rsidRPr="000A048B" w:rsidRDefault="002B418B" w:rsidP="002B418B">
            <w:pPr>
              <w:bidi w:val="0"/>
              <w:spacing w:after="0" w:line="240" w:lineRule="auto"/>
              <w:ind w:left="83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" w:type="dxa"/>
            <w:vMerge/>
            <w:tcBorders>
              <w:top w:val="nil"/>
              <w:left w:val="nil"/>
              <w:bottom w:val="nil"/>
              <w:right w:val="single" w:sz="24" w:space="0" w:color="606060"/>
            </w:tcBorders>
          </w:tcPr>
          <w:p w:rsidR="002B418B" w:rsidRPr="000A048B" w:rsidRDefault="002B418B" w:rsidP="002B418B">
            <w:pPr>
              <w:bidi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0A048B" w:rsidRPr="000A048B" w:rsidTr="00AD2FDF">
        <w:trPr>
          <w:trHeight w:val="502"/>
        </w:trPr>
        <w:tc>
          <w:tcPr>
            <w:tcW w:w="1306" w:type="dxa"/>
            <w:gridSpan w:val="2"/>
            <w:tcBorders>
              <w:top w:val="single" w:sz="4" w:space="0" w:color="000000"/>
              <w:left w:val="single" w:sz="24" w:space="0" w:color="606060"/>
              <w:bottom w:val="single" w:sz="4" w:space="0" w:color="000000"/>
              <w:right w:val="single" w:sz="4" w:space="0" w:color="000000"/>
            </w:tcBorders>
          </w:tcPr>
          <w:p w:rsidR="000A048B" w:rsidRPr="0044744F" w:rsidRDefault="000A048B" w:rsidP="002B418B">
            <w:pPr>
              <w:bidi w:val="0"/>
              <w:spacing w:after="0" w:line="240" w:lineRule="auto"/>
              <w:ind w:left="534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48B" w:rsidRPr="0044744F" w:rsidRDefault="000A048B" w:rsidP="002B418B">
            <w:pPr>
              <w:spacing w:after="0" w:line="240" w:lineRule="auto"/>
              <w:ind w:right="298"/>
            </w:pPr>
            <w:r w:rsidRPr="00384E15">
              <w:rPr>
                <w:rFonts w:ascii="Arial" w:eastAsia="Arial" w:hAnsi="Arial"/>
                <w:b/>
                <w:bCs/>
                <w:rtl/>
              </w:rPr>
              <w:t xml:space="preserve">ملاحظة إجابات الطلبة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48B" w:rsidRPr="0044744F" w:rsidRDefault="000A048B" w:rsidP="002B418B">
            <w:pPr>
              <w:bidi w:val="0"/>
              <w:spacing w:after="0" w:line="240" w:lineRule="auto"/>
              <w:ind w:left="363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48B" w:rsidRDefault="000A048B" w:rsidP="00AD2FDF">
            <w:pPr>
              <w:spacing w:after="0" w:line="240" w:lineRule="auto"/>
              <w:ind w:right="550"/>
              <w:rPr>
                <w:rFonts w:ascii="Arial" w:eastAsia="Arial" w:hAnsi="Arial" w:hint="cs"/>
                <w:b/>
                <w:bCs/>
                <w:sz w:val="18"/>
                <w:szCs w:val="18"/>
                <w:rtl/>
              </w:rPr>
            </w:pPr>
            <w:r w:rsidRPr="000A048B">
              <w:rPr>
                <w:rFonts w:ascii="Arial" w:eastAsia="Arial" w:hAnsi="Arial" w:hint="cs"/>
                <w:b/>
                <w:bCs/>
                <w:sz w:val="18"/>
                <w:szCs w:val="18"/>
                <w:rtl/>
              </w:rPr>
              <w:t xml:space="preserve">تذكير الطالبات بالمادة العلمية المناسبة لكل هدف </w:t>
            </w:r>
          </w:p>
          <w:p w:rsidR="00AD2FDF" w:rsidRPr="000A048B" w:rsidRDefault="00AD2FDF" w:rsidP="00AD2FDF">
            <w:pPr>
              <w:spacing w:after="0" w:line="240" w:lineRule="auto"/>
              <w:ind w:right="550"/>
              <w:rPr>
                <w:rFonts w:ascii="Arial" w:eastAsia="Arial" w:hAnsi="Arial" w:hint="cs"/>
                <w:b/>
                <w:bCs/>
                <w:sz w:val="18"/>
                <w:szCs w:val="18"/>
                <w:rtl/>
              </w:rPr>
            </w:pPr>
          </w:p>
          <w:p w:rsidR="000A048B" w:rsidRPr="000A048B" w:rsidRDefault="000A048B" w:rsidP="000A048B">
            <w:pPr>
              <w:spacing w:after="0" w:line="240" w:lineRule="auto"/>
              <w:ind w:right="550"/>
              <w:rPr>
                <w:sz w:val="18"/>
                <w:szCs w:val="18"/>
              </w:rPr>
            </w:pPr>
            <w:r w:rsidRPr="000A048B">
              <w:rPr>
                <w:rFonts w:ascii="Arial" w:eastAsia="Arial" w:hAnsi="Arial" w:hint="cs"/>
                <w:b/>
                <w:bCs/>
                <w:sz w:val="18"/>
                <w:szCs w:val="18"/>
                <w:rtl/>
              </w:rPr>
              <w:t>*</w:t>
            </w:r>
            <w:r w:rsidRPr="000A048B">
              <w:rPr>
                <w:rFonts w:ascii="Arial" w:eastAsia="Arial" w:hAnsi="Arial"/>
                <w:b/>
                <w:bCs/>
                <w:sz w:val="18"/>
                <w:szCs w:val="18"/>
                <w:rtl/>
              </w:rPr>
              <w:t xml:space="preserve">تنفيذ </w:t>
            </w:r>
            <w:r w:rsidRPr="000A048B">
              <w:rPr>
                <w:rFonts w:ascii="Arial" w:eastAsia="Arial" w:hAnsi="Arial" w:hint="cs"/>
                <w:b/>
                <w:bCs/>
                <w:sz w:val="18"/>
                <w:szCs w:val="18"/>
                <w:rtl/>
              </w:rPr>
              <w:t xml:space="preserve">أوراق عمل مناسبة </w:t>
            </w:r>
            <w:r w:rsidRPr="000A048B">
              <w:rPr>
                <w:rFonts w:ascii="Arial" w:eastAsia="Arial" w:hAnsi="Arial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48B" w:rsidRPr="00B80B10" w:rsidRDefault="00996699" w:rsidP="009966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0"/>
                <w:szCs w:val="20"/>
                <w:rtl/>
              </w:rPr>
            </w:pPr>
            <w:r w:rsidRPr="00B80B10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0"/>
                <w:szCs w:val="20"/>
                <w:rtl/>
              </w:rPr>
              <w:t xml:space="preserve">1/ تجد حل المعادلة </w:t>
            </w:r>
            <w:proofErr w:type="spellStart"/>
            <w:r w:rsidRPr="00B80B10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0"/>
                <w:szCs w:val="20"/>
                <w:rtl/>
              </w:rPr>
              <w:t>التربعية</w:t>
            </w:r>
            <w:proofErr w:type="spellEnd"/>
            <w:r w:rsidRPr="00B80B10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0"/>
                <w:szCs w:val="20"/>
                <w:rtl/>
              </w:rPr>
              <w:t xml:space="preserve"> بالتحليل للعوامل </w:t>
            </w:r>
            <w:proofErr w:type="spellStart"/>
            <w:r w:rsidRPr="00B80B10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0"/>
                <w:szCs w:val="20"/>
                <w:rtl/>
              </w:rPr>
              <w:t>الاولية</w:t>
            </w:r>
            <w:proofErr w:type="spellEnd"/>
          </w:p>
          <w:p w:rsidR="00996699" w:rsidRPr="00B80B10" w:rsidRDefault="00996699" w:rsidP="009966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0"/>
                <w:szCs w:val="20"/>
                <w:rtl/>
              </w:rPr>
            </w:pPr>
            <w:r w:rsidRPr="00B80B10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0"/>
                <w:szCs w:val="20"/>
                <w:rtl/>
              </w:rPr>
              <w:t xml:space="preserve">2/ تجد حل المعادلة </w:t>
            </w:r>
            <w:proofErr w:type="spellStart"/>
            <w:r w:rsidRPr="00B80B10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0"/>
                <w:szCs w:val="20"/>
                <w:rtl/>
              </w:rPr>
              <w:t>التربيعية</w:t>
            </w:r>
            <w:proofErr w:type="spellEnd"/>
            <w:r w:rsidRPr="00B80B10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0"/>
                <w:szCs w:val="20"/>
                <w:rtl/>
              </w:rPr>
              <w:t xml:space="preserve"> بإكمال مربع و القانون العام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48B" w:rsidRPr="000A048B" w:rsidRDefault="00996699" w:rsidP="002B418B">
            <w:pPr>
              <w:spacing w:after="0" w:line="240" w:lineRule="auto"/>
              <w:ind w:right="468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المعادلة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التربيعية</w:t>
            </w:r>
            <w:proofErr w:type="spellEnd"/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048B" w:rsidRPr="000A048B" w:rsidRDefault="000A048B" w:rsidP="002B418B">
            <w:pPr>
              <w:bidi w:val="0"/>
              <w:spacing w:after="0" w:line="240" w:lineRule="auto"/>
              <w:ind w:left="83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" w:type="dxa"/>
            <w:vMerge/>
            <w:tcBorders>
              <w:top w:val="nil"/>
              <w:left w:val="nil"/>
              <w:bottom w:val="nil"/>
              <w:right w:val="single" w:sz="24" w:space="0" w:color="606060"/>
            </w:tcBorders>
          </w:tcPr>
          <w:p w:rsidR="000A048B" w:rsidRPr="000A048B" w:rsidRDefault="000A048B" w:rsidP="002B418B">
            <w:pPr>
              <w:bidi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0A048B" w:rsidRPr="000A048B" w:rsidTr="00AD2FDF">
        <w:trPr>
          <w:trHeight w:val="499"/>
        </w:trPr>
        <w:tc>
          <w:tcPr>
            <w:tcW w:w="1306" w:type="dxa"/>
            <w:gridSpan w:val="2"/>
            <w:tcBorders>
              <w:top w:val="single" w:sz="4" w:space="0" w:color="000000"/>
              <w:left w:val="single" w:sz="24" w:space="0" w:color="606060"/>
              <w:bottom w:val="single" w:sz="4" w:space="0" w:color="000000"/>
              <w:right w:val="single" w:sz="4" w:space="0" w:color="000000"/>
            </w:tcBorders>
          </w:tcPr>
          <w:p w:rsidR="000A048B" w:rsidRPr="0044744F" w:rsidRDefault="000A048B" w:rsidP="0044744F">
            <w:pPr>
              <w:bidi w:val="0"/>
              <w:spacing w:after="0" w:line="240" w:lineRule="auto"/>
              <w:ind w:left="534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48B" w:rsidRPr="0044744F" w:rsidRDefault="000A048B" w:rsidP="0044744F">
            <w:pPr>
              <w:spacing w:after="0" w:line="240" w:lineRule="auto"/>
              <w:ind w:right="449"/>
            </w:pPr>
            <w:r w:rsidRPr="00384E15">
              <w:rPr>
                <w:rFonts w:ascii="Arial" w:eastAsia="Arial" w:hAnsi="Arial"/>
                <w:b/>
                <w:bCs/>
                <w:rtl/>
              </w:rPr>
              <w:t>ملاحظة إجابات الطلبة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48B" w:rsidRPr="0044744F" w:rsidRDefault="000A048B" w:rsidP="0044744F">
            <w:pPr>
              <w:bidi w:val="0"/>
              <w:spacing w:after="0" w:line="240" w:lineRule="auto"/>
              <w:ind w:left="227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48B" w:rsidRDefault="000A048B" w:rsidP="00AD2FDF">
            <w:pPr>
              <w:spacing w:after="0" w:line="240" w:lineRule="auto"/>
              <w:ind w:right="550"/>
              <w:rPr>
                <w:rFonts w:ascii="Arial" w:eastAsia="Arial" w:hAnsi="Arial" w:hint="cs"/>
                <w:b/>
                <w:bCs/>
                <w:sz w:val="18"/>
                <w:szCs w:val="18"/>
                <w:rtl/>
              </w:rPr>
            </w:pPr>
            <w:r w:rsidRPr="000A048B">
              <w:rPr>
                <w:rFonts w:ascii="Arial" w:eastAsia="Arial" w:hAnsi="Arial" w:hint="cs"/>
                <w:b/>
                <w:bCs/>
                <w:sz w:val="18"/>
                <w:szCs w:val="18"/>
                <w:rtl/>
              </w:rPr>
              <w:t xml:space="preserve">تذكير الطالبات بالمادة العلمية المناسبة لكل هدف </w:t>
            </w:r>
          </w:p>
          <w:p w:rsidR="00AD2FDF" w:rsidRPr="000A048B" w:rsidRDefault="00AD2FDF" w:rsidP="00AD2FDF">
            <w:pPr>
              <w:spacing w:after="0" w:line="240" w:lineRule="auto"/>
              <w:ind w:right="550"/>
              <w:rPr>
                <w:rFonts w:ascii="Arial" w:eastAsia="Arial" w:hAnsi="Arial" w:hint="cs"/>
                <w:b/>
                <w:bCs/>
                <w:sz w:val="18"/>
                <w:szCs w:val="18"/>
                <w:rtl/>
              </w:rPr>
            </w:pPr>
          </w:p>
          <w:p w:rsidR="000A048B" w:rsidRPr="000A048B" w:rsidRDefault="000A048B" w:rsidP="000A048B">
            <w:pPr>
              <w:spacing w:after="0" w:line="240" w:lineRule="auto"/>
              <w:ind w:right="519"/>
              <w:rPr>
                <w:sz w:val="18"/>
                <w:szCs w:val="18"/>
              </w:rPr>
            </w:pPr>
            <w:r w:rsidRPr="000A048B">
              <w:rPr>
                <w:rFonts w:ascii="Arial" w:eastAsia="Arial" w:hAnsi="Arial" w:hint="cs"/>
                <w:b/>
                <w:bCs/>
                <w:sz w:val="18"/>
                <w:szCs w:val="18"/>
                <w:rtl/>
              </w:rPr>
              <w:t>*</w:t>
            </w:r>
            <w:r w:rsidRPr="000A048B">
              <w:rPr>
                <w:rFonts w:ascii="Arial" w:eastAsia="Arial" w:hAnsi="Arial"/>
                <w:b/>
                <w:bCs/>
                <w:sz w:val="18"/>
                <w:szCs w:val="18"/>
                <w:rtl/>
              </w:rPr>
              <w:t xml:space="preserve">تنفيذ </w:t>
            </w:r>
            <w:r w:rsidRPr="000A048B">
              <w:rPr>
                <w:rFonts w:ascii="Arial" w:eastAsia="Arial" w:hAnsi="Arial" w:hint="cs"/>
                <w:b/>
                <w:bCs/>
                <w:sz w:val="18"/>
                <w:szCs w:val="18"/>
                <w:rtl/>
              </w:rPr>
              <w:t xml:space="preserve">أوراق عمل مناسبة </w:t>
            </w:r>
            <w:r w:rsidRPr="000A048B">
              <w:rPr>
                <w:rFonts w:ascii="Arial" w:eastAsia="Arial" w:hAnsi="Arial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48B" w:rsidRPr="00B80B10" w:rsidRDefault="000A048B" w:rsidP="00B80B1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</w:pPr>
            <w:r w:rsidRPr="00B80B10">
              <w:rPr>
                <w:rFonts w:ascii="Simplified Arabic" w:eastAsia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="00B80B10" w:rsidRPr="00B80B10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1/ تمثل الفضاء العيني للتجربة العشوائية </w:t>
            </w:r>
            <w:proofErr w:type="spellStart"/>
            <w:r w:rsidR="00B80B10" w:rsidRPr="00B80B10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بإستخدام</w:t>
            </w:r>
            <w:proofErr w:type="spellEnd"/>
            <w:r w:rsidR="00B80B10" w:rsidRPr="00B80B10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مبدأ العد</w:t>
            </w:r>
          </w:p>
          <w:p w:rsidR="00B80B10" w:rsidRPr="00B80B10" w:rsidRDefault="00B80B10" w:rsidP="00B80B1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0"/>
                <w:szCs w:val="20"/>
                <w:rtl/>
              </w:rPr>
            </w:pPr>
            <w:r w:rsidRPr="00B80B10">
              <w:rPr>
                <w:rFonts w:ascii="Simplified Arabic" w:eastAsia="Simplified Arabic" w:hAnsi="Simplified Arabic" w:cs="Simplified Arabic" w:hint="cs"/>
                <w:b/>
                <w:bCs/>
                <w:sz w:val="20"/>
                <w:szCs w:val="20"/>
                <w:rtl/>
              </w:rPr>
              <w:t>2/ تجد احتمال الحادث للتجربة الغير العشوائية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48B" w:rsidRPr="000A048B" w:rsidRDefault="00996699" w:rsidP="0044744F">
            <w:pPr>
              <w:spacing w:after="0" w:line="240" w:lineRule="auto"/>
              <w:ind w:left="107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مبدأ العد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048B" w:rsidRPr="000A048B" w:rsidRDefault="000A048B" w:rsidP="0044744F">
            <w:pPr>
              <w:bidi w:val="0"/>
              <w:spacing w:after="0" w:line="240" w:lineRule="auto"/>
              <w:ind w:left="83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" w:type="dxa"/>
            <w:vMerge/>
            <w:tcBorders>
              <w:top w:val="nil"/>
              <w:left w:val="nil"/>
              <w:bottom w:val="nil"/>
              <w:right w:val="single" w:sz="24" w:space="0" w:color="606060"/>
            </w:tcBorders>
          </w:tcPr>
          <w:p w:rsidR="000A048B" w:rsidRPr="000A048B" w:rsidRDefault="000A048B" w:rsidP="0044744F">
            <w:pPr>
              <w:bidi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2B418B" w:rsidRPr="0044744F" w:rsidTr="00B64C2F">
        <w:trPr>
          <w:trHeight w:val="20"/>
        </w:trPr>
        <w:tc>
          <w:tcPr>
            <w:tcW w:w="13680" w:type="dxa"/>
            <w:gridSpan w:val="7"/>
            <w:tcBorders>
              <w:top w:val="single" w:sz="4" w:space="0" w:color="000000"/>
              <w:left w:val="single" w:sz="24" w:space="0" w:color="606060"/>
              <w:right w:val="single" w:sz="4" w:space="0" w:color="000000"/>
            </w:tcBorders>
          </w:tcPr>
          <w:p w:rsidR="00B64C2F" w:rsidRPr="00AD2FDF" w:rsidRDefault="00AD2FDF" w:rsidP="002B418B">
            <w:pPr>
              <w:spacing w:after="0" w:line="240" w:lineRule="auto"/>
              <w:ind w:left="107"/>
              <w:rPr>
                <w:rFonts w:ascii="Times New Roman" w:hAnsi="Times New Roman" w:cs="Times New Roman" w:hint="cs"/>
                <w:b/>
                <w:bCs/>
                <w:i/>
                <w:iCs/>
                <w:sz w:val="36"/>
                <w:szCs w:val="36"/>
                <w:u w:val="single"/>
                <w:rtl/>
                <w:lang w:bidi="ar-JO"/>
              </w:rPr>
            </w:pPr>
            <w:r w:rsidRPr="00AD2FDF">
              <w:rPr>
                <w:rFonts w:hint="cs"/>
                <w:b/>
                <w:bCs/>
                <w:i/>
                <w:iCs/>
                <w:sz w:val="32"/>
                <w:szCs w:val="32"/>
                <w:u w:val="single"/>
                <w:rtl/>
                <w:lang w:bidi="ar-JO"/>
              </w:rPr>
              <w:t>إجراءات</w:t>
            </w:r>
            <w:r w:rsidR="00B35BF2" w:rsidRPr="00AD2FDF">
              <w:rPr>
                <w:rFonts w:hint="cs"/>
                <w:b/>
                <w:bCs/>
                <w:i/>
                <w:iCs/>
                <w:sz w:val="32"/>
                <w:szCs w:val="32"/>
                <w:u w:val="single"/>
                <w:rtl/>
                <w:lang w:bidi="ar-JO"/>
              </w:rPr>
              <w:t xml:space="preserve"> مساعدة</w:t>
            </w:r>
            <w:r w:rsidR="00B35BF2" w:rsidRPr="00AD2FDF">
              <w:rPr>
                <w:rFonts w:hint="cs"/>
                <w:i/>
                <w:iCs/>
                <w:u w:val="single"/>
                <w:rtl/>
                <w:lang w:bidi="ar-JO"/>
              </w:rPr>
              <w:t xml:space="preserve"> : </w:t>
            </w:r>
            <w:r w:rsidR="00B35BF2" w:rsidRPr="00AD2FDF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  <w:rtl/>
                <w:lang w:bidi="ar-JO"/>
              </w:rPr>
              <w:t xml:space="preserve"> </w:t>
            </w:r>
          </w:p>
          <w:p w:rsidR="00B35BF2" w:rsidRPr="00B35BF2" w:rsidRDefault="00B64C2F" w:rsidP="00B64C2F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B35BF2" w:rsidRPr="00B35BF2" w:rsidRDefault="00B35BF2" w:rsidP="00B64C2F">
            <w:pPr>
              <w:pStyle w:val="a4"/>
              <w:spacing w:after="0" w:line="240" w:lineRule="auto"/>
              <w:ind w:left="360"/>
              <w:jc w:val="both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</w:pPr>
            <w:r w:rsidRPr="00B35BF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     </w:t>
            </w:r>
            <w:r w:rsidR="00B64C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B35BF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 w:rsidRPr="00B35BF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الثناء والتشجيع للطلبة في حالة رفع المستوى</w:t>
            </w:r>
            <w:r w:rsidR="00B64C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B35BF2" w:rsidRPr="00B35BF2" w:rsidRDefault="00B35BF2" w:rsidP="00B80B10">
            <w:pPr>
              <w:pStyle w:val="a4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B35BF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     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B35BF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*</w:t>
            </w:r>
            <w:r w:rsidRPr="00B35BF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مشاركة واستدعاء ولى </w:t>
            </w:r>
            <w:r w:rsidR="000A048B" w:rsidRPr="00B35BF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الأمر</w:t>
            </w:r>
            <w:r w:rsidR="000A048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أو التواصل معه</w:t>
            </w:r>
            <w:r w:rsidR="00AD2FD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م عن بعد</w:t>
            </w:r>
            <w:r w:rsidR="00AD2FD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لمناقشة الحالة </w:t>
            </w:r>
          </w:p>
          <w:p w:rsidR="00B35BF2" w:rsidRPr="00B35BF2" w:rsidRDefault="00B35BF2" w:rsidP="00B64C2F">
            <w:pPr>
              <w:pStyle w:val="a4"/>
              <w:spacing w:after="0" w:line="240" w:lineRule="auto"/>
              <w:ind w:left="360"/>
              <w:jc w:val="both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lang w:bidi="ar-JO"/>
              </w:rPr>
            </w:pPr>
            <w:r w:rsidRPr="00B35BF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    </w:t>
            </w:r>
            <w:r w:rsidR="00B64C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B35BF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*</w:t>
            </w:r>
            <w:r w:rsidRPr="00B35BF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الحرص على تحبيب الطالب لمادة </w:t>
            </w:r>
            <w:r w:rsidRPr="00B35BF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الرياضيات</w:t>
            </w:r>
            <w:r w:rsidR="00B80B10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من خلال </w:t>
            </w:r>
            <w:proofErr w:type="spellStart"/>
            <w:r w:rsidR="00B80B10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الانشطة</w:t>
            </w:r>
            <w:proofErr w:type="spellEnd"/>
            <w:r w:rsidR="00B80B10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اللامنهجية</w:t>
            </w:r>
          </w:p>
          <w:p w:rsidR="00B35BF2" w:rsidRPr="00D150C1" w:rsidRDefault="00B35BF2" w:rsidP="00AD2FDF">
            <w:pPr>
              <w:pStyle w:val="a4"/>
              <w:spacing w:after="0" w:line="240" w:lineRule="auto"/>
              <w:ind w:left="360"/>
              <w:jc w:val="both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lang w:bidi="ar-JO"/>
              </w:rPr>
            </w:pPr>
          </w:p>
          <w:p w:rsidR="00B35BF2" w:rsidRPr="0044744F" w:rsidRDefault="00B35BF2" w:rsidP="00B64C2F">
            <w:pPr>
              <w:spacing w:after="0" w:line="240" w:lineRule="auto"/>
              <w:rPr>
                <w:rFonts w:hint="cs"/>
                <w:lang w:bidi="ar-JO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418B" w:rsidRPr="0044744F" w:rsidRDefault="002B418B" w:rsidP="002B418B">
            <w:pPr>
              <w:bidi w:val="0"/>
              <w:spacing w:after="0" w:line="240" w:lineRule="auto"/>
              <w:ind w:left="835"/>
            </w:pPr>
          </w:p>
        </w:tc>
        <w:tc>
          <w:tcPr>
            <w:tcW w:w="129" w:type="dxa"/>
            <w:vMerge/>
            <w:tcBorders>
              <w:top w:val="nil"/>
              <w:left w:val="nil"/>
              <w:bottom w:val="nil"/>
              <w:right w:val="single" w:sz="24" w:space="0" w:color="606060"/>
            </w:tcBorders>
          </w:tcPr>
          <w:p w:rsidR="002B418B" w:rsidRPr="0044744F" w:rsidRDefault="002B418B" w:rsidP="002B418B">
            <w:pPr>
              <w:bidi w:val="0"/>
              <w:spacing w:after="0" w:line="240" w:lineRule="auto"/>
            </w:pPr>
          </w:p>
        </w:tc>
      </w:tr>
      <w:tr w:rsidR="002B418B" w:rsidRPr="0044744F" w:rsidTr="00B64C2F">
        <w:trPr>
          <w:trHeight w:val="341"/>
        </w:trPr>
        <w:tc>
          <w:tcPr>
            <w:tcW w:w="386" w:type="dxa"/>
            <w:tcBorders>
              <w:top w:val="single" w:sz="4" w:space="0" w:color="000000"/>
              <w:left w:val="single" w:sz="24" w:space="0" w:color="606060"/>
              <w:bottom w:val="single" w:sz="12" w:space="0" w:color="C0C0C0"/>
              <w:right w:val="nil"/>
            </w:tcBorders>
          </w:tcPr>
          <w:p w:rsidR="002B418B" w:rsidRPr="0044744F" w:rsidRDefault="002B418B" w:rsidP="002B418B">
            <w:pPr>
              <w:bidi w:val="0"/>
              <w:spacing w:after="0" w:line="240" w:lineRule="auto"/>
            </w:pPr>
          </w:p>
        </w:tc>
        <w:tc>
          <w:tcPr>
            <w:tcW w:w="14824" w:type="dxa"/>
            <w:gridSpan w:val="7"/>
            <w:tcBorders>
              <w:top w:val="single" w:sz="4" w:space="0" w:color="000000"/>
              <w:left w:val="nil"/>
              <w:bottom w:val="single" w:sz="12" w:space="0" w:color="C0C0C0"/>
              <w:right w:val="nil"/>
            </w:tcBorders>
          </w:tcPr>
          <w:p w:rsidR="002B418B" w:rsidRPr="0044744F" w:rsidRDefault="002B418B" w:rsidP="002B418B">
            <w:pPr>
              <w:bidi w:val="0"/>
              <w:spacing w:after="0" w:line="240" w:lineRule="auto"/>
              <w:ind w:right="58"/>
            </w:pPr>
          </w:p>
        </w:tc>
        <w:tc>
          <w:tcPr>
            <w:tcW w:w="129" w:type="dxa"/>
            <w:vMerge/>
            <w:tcBorders>
              <w:top w:val="nil"/>
              <w:left w:val="nil"/>
              <w:bottom w:val="single" w:sz="12" w:space="0" w:color="C0C0C0"/>
              <w:right w:val="single" w:sz="24" w:space="0" w:color="606060"/>
            </w:tcBorders>
          </w:tcPr>
          <w:p w:rsidR="002B418B" w:rsidRPr="0044744F" w:rsidRDefault="002B418B" w:rsidP="002B418B">
            <w:pPr>
              <w:bidi w:val="0"/>
              <w:spacing w:after="0" w:line="240" w:lineRule="auto"/>
            </w:pPr>
          </w:p>
        </w:tc>
      </w:tr>
    </w:tbl>
    <w:p w:rsidR="002B418B" w:rsidRDefault="002B418B" w:rsidP="00AD2FDF">
      <w:pPr>
        <w:rPr>
          <w:rFonts w:hint="cs"/>
          <w:lang w:bidi="ar-JO"/>
        </w:rPr>
      </w:pPr>
    </w:p>
    <w:sectPr w:rsidR="002B418B" w:rsidSect="002B418B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notTrueType/>
    <w:pitch w:val="default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40D29"/>
    <w:multiLevelType w:val="multilevel"/>
    <w:tmpl w:val="426811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643EDF"/>
    <w:multiLevelType w:val="hybridMultilevel"/>
    <w:tmpl w:val="6378660A"/>
    <w:lvl w:ilvl="0" w:tplc="0B806BE6">
      <w:start w:val="1"/>
      <w:numFmt w:val="decimal"/>
      <w:lvlText w:val="%1-"/>
      <w:lvlJc w:val="left"/>
      <w:pPr>
        <w:ind w:left="1080" w:hanging="720"/>
      </w:pPr>
      <w:rPr>
        <w:rFonts w:ascii="Times New Roman" w:eastAsia="Calibri" w:hAnsi="Times New Roman" w:cs="Times New Roman"/>
        <w:lang w:bidi="ar-J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22B2D"/>
    <w:multiLevelType w:val="hybridMultilevel"/>
    <w:tmpl w:val="4C7245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23"/>
    <w:rsid w:val="000A048B"/>
    <w:rsid w:val="00101316"/>
    <w:rsid w:val="00160610"/>
    <w:rsid w:val="001B7CF1"/>
    <w:rsid w:val="001E2438"/>
    <w:rsid w:val="001E4BAD"/>
    <w:rsid w:val="00280463"/>
    <w:rsid w:val="002B418B"/>
    <w:rsid w:val="00302823"/>
    <w:rsid w:val="003F0E70"/>
    <w:rsid w:val="0044744F"/>
    <w:rsid w:val="007730F9"/>
    <w:rsid w:val="00996699"/>
    <w:rsid w:val="00AD2FDF"/>
    <w:rsid w:val="00AE0DCA"/>
    <w:rsid w:val="00B35BF2"/>
    <w:rsid w:val="00B64C2F"/>
    <w:rsid w:val="00B80B10"/>
    <w:rsid w:val="00C04973"/>
    <w:rsid w:val="00D150C1"/>
    <w:rsid w:val="00EC17D2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  <w15:chartTrackingRefBased/>
  <w15:docId w15:val="{5C7BE8D2-CF4A-D040-8F9C-27413EB8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7D2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2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02823"/>
    <w:rPr>
      <w:rFonts w:ascii="Tahoma" w:hAnsi="Tahoma" w:cs="Tahoma"/>
      <w:sz w:val="16"/>
      <w:szCs w:val="16"/>
    </w:rPr>
  </w:style>
  <w:style w:type="paragraph" w:styleId="a4">
    <w:name w:val=" سرد الفقرات"/>
    <w:basedOn w:val="a"/>
    <w:uiPriority w:val="34"/>
    <w:qFormat/>
    <w:rsid w:val="00302823"/>
    <w:pPr>
      <w:ind w:left="720"/>
      <w:contextualSpacing/>
    </w:pPr>
  </w:style>
  <w:style w:type="paragraph" w:customStyle="1" w:styleId="normal">
    <w:name w:val="normal"/>
    <w:rsid w:val="000A048B"/>
    <w:pPr>
      <w:spacing w:after="160" w:line="259" w:lineRule="auto"/>
    </w:pPr>
    <w:rPr>
      <w:rFonts w:cs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EDITION - tum0r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cp:lastModifiedBy>abeerbdarneh@outlook.sa</cp:lastModifiedBy>
  <cp:revision>2</cp:revision>
  <cp:lastPrinted>2021-02-06T21:52:00Z</cp:lastPrinted>
  <dcterms:created xsi:type="dcterms:W3CDTF">2022-01-25T15:22:00Z</dcterms:created>
  <dcterms:modified xsi:type="dcterms:W3CDTF">2022-01-25T15:22:00Z</dcterms:modified>
</cp:coreProperties>
</file>