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947B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العلاقات في المثلثات والنسب المثلثية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49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28470A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067FB6" w:rsidRDefault="00F7082B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1. تعرف الأجزاء المتناسبة في المثلث، واستعمالها لإيجاد قياسات مجهولة.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2. تعرف نظرية المنصفات العمودية للمثلث، واستعمالها لإيجاد قياسات </w:t>
            </w:r>
            <w:proofErr w:type="spellStart"/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>لة</w:t>
            </w:r>
            <w:proofErr w:type="spellEnd"/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3. تعرف نظرية منصفات زوايا المثلث، واستعمالها لإيجاد قياسات مجهولة.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4. تعرف نظرية مركز المثلث، واستعمالها لإيجاد قياسات مجهولة. الأسية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5. إيجاد ملتقى ارتفاعات المثلث في المستوى الإحداثي.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6. تعرف جيب الزاوية، وجيب تمامها، وظلها، بوصفها نسبا بين أضلاع مثلث قائم الزاوية.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7.استعمال النسب المثلثية لإيجاد قياسات </w:t>
            </w:r>
          </w:p>
          <w:p w:rsidR="00F7082B" w:rsidRDefault="00F7082B" w:rsidP="00F263F6">
            <w:pPr>
              <w:pStyle w:val="a3"/>
              <w:spacing w:line="276" w:lineRule="auto"/>
              <w:rPr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>مجهولة في المثلث.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067FB6" w:rsidRDefault="00F7082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947BA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المقادير الاسية والمقادير الجذرية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60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88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1C449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لغاية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067FB6">
            <w:pPr>
              <w:pStyle w:val="a3"/>
              <w:rPr>
                <w:b/>
                <w:bCs/>
                <w:lang w:bidi="ar-JO"/>
              </w:rPr>
            </w:pPr>
          </w:p>
          <w:p w:rsidR="00F7082B" w:rsidRPr="00F263F6" w:rsidRDefault="00F7082B" w:rsidP="00F263F6">
            <w:pPr>
              <w:pStyle w:val="a3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263F6" w:rsidRDefault="00F7082B" w:rsidP="00F263F6">
            <w:pPr>
              <w:pStyle w:val="a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082B" w:rsidRPr="00F263F6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استعمال خصائص الأسس الصحيحة لتبسيط مقادير أسية. </w:t>
            </w:r>
          </w:p>
          <w:p w:rsidR="00F7082B" w:rsidRPr="00F263F6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تبسيط المقادير الجذرية. </w:t>
            </w:r>
          </w:p>
          <w:p w:rsidR="00F7082B" w:rsidRPr="00F263F6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إجراء العمليات على المقادير الجذرية. </w:t>
            </w:r>
          </w:p>
          <w:p w:rsidR="00F7082B" w:rsidRPr="00F83331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>حل معادلات تحوي مقادير جذرية.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21FE4" w:rsidRDefault="00221FE4">
      <w:pPr>
        <w:rPr>
          <w:rtl/>
        </w:rPr>
      </w:pPr>
    </w:p>
    <w:p w:rsidR="00221FE4" w:rsidRDefault="00221FE4" w:rsidP="00221FE4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221FE4" w:rsidTr="00882A85">
        <w:tc>
          <w:tcPr>
            <w:tcW w:w="4623" w:type="dxa"/>
            <w:gridSpan w:val="2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21FE4" w:rsidTr="00882A85">
        <w:tc>
          <w:tcPr>
            <w:tcW w:w="2268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0947BA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المقادير الجبرية النسبية</w:t>
            </w:r>
          </w:p>
        </w:tc>
        <w:tc>
          <w:tcPr>
            <w:tcW w:w="2055" w:type="dxa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90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116</w:t>
            </w:r>
          </w:p>
        </w:tc>
        <w:tc>
          <w:tcPr>
            <w:tcW w:w="1914" w:type="dxa"/>
            <w:vAlign w:val="center"/>
            <w:hideMark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21FE4" w:rsidRDefault="00221FE4" w:rsidP="001C449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1220"/>
        <w:gridCol w:w="1748"/>
        <w:gridCol w:w="2115"/>
      </w:tblGrid>
      <w:tr w:rsidR="00221FE4" w:rsidTr="00F7082B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21FE4" w:rsidTr="00F7082B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21FE4" w:rsidTr="00F7082B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pStyle w:val="a3"/>
              <w:rPr>
                <w:b/>
                <w:bCs/>
                <w:lang w:bidi="ar-JO"/>
              </w:rPr>
            </w:pP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7082B" w:rsidRDefault="00F7082B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 تبسيط المقادير الجبرية النسبية. </w:t>
            </w: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ضرب المقادير الجبرية النسبية وقسمتها. </w:t>
            </w: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المضاعف المشترك الأصغر للمقادير الجبرية. </w:t>
            </w: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جمع المقادير الجبرية النسبية وطرحها. </w:t>
            </w:r>
          </w:p>
          <w:p w:rsidR="00221FE4" w:rsidRPr="00221FE4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>حل معادلات نسبية.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221FE4" w:rsidRPr="00F83331" w:rsidRDefault="00221FE4" w:rsidP="00882A85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221FE4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882A8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21FE4" w:rsidRDefault="00221FE4">
      <w:pPr>
        <w:rPr>
          <w:rtl/>
        </w:rPr>
      </w:pPr>
    </w:p>
    <w:p w:rsidR="00652F9F" w:rsidRDefault="00652F9F">
      <w:pPr>
        <w:rPr>
          <w:rtl/>
        </w:rPr>
      </w:pPr>
    </w:p>
    <w:p w:rsidR="00652F9F" w:rsidRDefault="00652F9F" w:rsidP="00652F9F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355"/>
        <w:gridCol w:w="1875"/>
        <w:gridCol w:w="2055"/>
        <w:gridCol w:w="1914"/>
        <w:gridCol w:w="4343"/>
      </w:tblGrid>
      <w:tr w:rsidR="00652F9F" w:rsidTr="006337DC">
        <w:tc>
          <w:tcPr>
            <w:tcW w:w="4623" w:type="dxa"/>
            <w:gridSpan w:val="2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652F9F" w:rsidTr="006337DC">
        <w:tc>
          <w:tcPr>
            <w:tcW w:w="2268" w:type="dxa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الاحصاء والاحتمالات</w:t>
            </w:r>
          </w:p>
        </w:tc>
        <w:tc>
          <w:tcPr>
            <w:tcW w:w="2055" w:type="dxa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118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165</w:t>
            </w:r>
          </w:p>
        </w:tc>
        <w:tc>
          <w:tcPr>
            <w:tcW w:w="1914" w:type="dxa"/>
            <w:vAlign w:val="center"/>
            <w:hideMark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652F9F" w:rsidRDefault="00652F9F" w:rsidP="001C449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652F9F" w:rsidRDefault="00652F9F" w:rsidP="00652F9F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652F9F" w:rsidTr="006337D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52F9F" w:rsidTr="006337D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6337DC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6337DC">
            <w:pPr>
              <w:pStyle w:val="a3"/>
              <w:rPr>
                <w:b/>
                <w:bCs/>
                <w:lang w:bidi="ar-JO"/>
              </w:rPr>
            </w:pPr>
          </w:p>
          <w:p w:rsidR="00F7082B" w:rsidRPr="00F7082B" w:rsidRDefault="00F7082B" w:rsidP="00F7082B">
            <w:pPr>
              <w:pStyle w:val="a3"/>
              <w:ind w:left="720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7082B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7082B" w:rsidRDefault="00F7082B" w:rsidP="00F7082B">
            <w:pPr>
              <w:pStyle w:val="a3"/>
              <w:ind w:left="72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التباين والانحراف المعياري لبيانات مفردة، وأخرى منظمة في جداول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تكرارية.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تحديد أثر تحويل البيانات في كل من الوسط الحسابي، والانحراف المعياري.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البيانات في جداول تكرارية ذات فئات متساوية الطول.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تقدير مقاييس النزعة المركزية للجداول التكرارية ذات الفئات.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تمثيل البيانات المتصلة المنظمة في جداول تكرارية بمدرجات تكرارية.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الاحتمال باستعمال أشكال فن. </w:t>
            </w:r>
          </w:p>
          <w:p w:rsidR="00F7082B" w:rsidRPr="00221FE4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>إيجاد احتمالات هندسية باستعمال الأطوال والمساحات والزوايا.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652F9F" w:rsidRDefault="00652F9F" w:rsidP="00652F9F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652F9F" w:rsidTr="006337DC">
        <w:tc>
          <w:tcPr>
            <w:tcW w:w="2034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52F9F" w:rsidTr="006337DC">
        <w:tc>
          <w:tcPr>
            <w:tcW w:w="2034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52F9F" w:rsidRDefault="00652F9F">
      <w:pPr>
        <w:rPr>
          <w:rtl/>
        </w:rPr>
      </w:pPr>
    </w:p>
    <w:p w:rsidR="0028470A" w:rsidRDefault="0028470A">
      <w:pPr>
        <w:rPr>
          <w:rtl/>
        </w:rPr>
      </w:pPr>
      <w:bookmarkStart w:id="0" w:name="_GoBack"/>
      <w:bookmarkEnd w:id="0"/>
    </w:p>
    <w:sectPr w:rsidR="0028470A" w:rsidSect="00297FDA">
      <w:footerReference w:type="default" r:id="rId9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9C" w:rsidRDefault="009C5A9C" w:rsidP="00297FDA">
      <w:pPr>
        <w:spacing w:after="0" w:line="240" w:lineRule="auto"/>
      </w:pPr>
      <w:r>
        <w:separator/>
      </w:r>
    </w:p>
  </w:endnote>
  <w:endnote w:type="continuationSeparator" w:id="0">
    <w:p w:rsidR="009C5A9C" w:rsidRDefault="009C5A9C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A" w:rsidRDefault="000739B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r>
      <w:rPr>
        <w:rFonts w:ascii="Arial" w:hAnsi="Arial"/>
      </w:rPr>
      <w:t>rev.a</w:t>
    </w:r>
    <w:proofErr w:type="spellEnd"/>
  </w:p>
  <w:p w:rsidR="00297FDA" w:rsidRDefault="00297F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9C" w:rsidRDefault="009C5A9C" w:rsidP="00297FDA">
      <w:pPr>
        <w:spacing w:after="0" w:line="240" w:lineRule="auto"/>
      </w:pPr>
      <w:r>
        <w:separator/>
      </w:r>
    </w:p>
  </w:footnote>
  <w:footnote w:type="continuationSeparator" w:id="0">
    <w:p w:rsidR="009C5A9C" w:rsidRDefault="009C5A9C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96C"/>
    <w:multiLevelType w:val="hybridMultilevel"/>
    <w:tmpl w:val="ABE4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E205C"/>
    <w:multiLevelType w:val="hybridMultilevel"/>
    <w:tmpl w:val="31D06C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A2E82"/>
    <w:multiLevelType w:val="hybridMultilevel"/>
    <w:tmpl w:val="228A7ACE"/>
    <w:lvl w:ilvl="0" w:tplc="C89825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  <w:color w:val="AB006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A0B3C"/>
    <w:multiLevelType w:val="hybridMultilevel"/>
    <w:tmpl w:val="61EC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FDA"/>
    <w:rsid w:val="00067FB6"/>
    <w:rsid w:val="000739B8"/>
    <w:rsid w:val="000947BA"/>
    <w:rsid w:val="00125270"/>
    <w:rsid w:val="001B3C98"/>
    <w:rsid w:val="001C4493"/>
    <w:rsid w:val="00221FE4"/>
    <w:rsid w:val="002539E9"/>
    <w:rsid w:val="0028470A"/>
    <w:rsid w:val="00297FDA"/>
    <w:rsid w:val="003A06BA"/>
    <w:rsid w:val="004214C3"/>
    <w:rsid w:val="004D3A86"/>
    <w:rsid w:val="004E7321"/>
    <w:rsid w:val="004F49C8"/>
    <w:rsid w:val="00572503"/>
    <w:rsid w:val="00584CC0"/>
    <w:rsid w:val="00652F9F"/>
    <w:rsid w:val="006D2295"/>
    <w:rsid w:val="00706543"/>
    <w:rsid w:val="007D094C"/>
    <w:rsid w:val="0081723F"/>
    <w:rsid w:val="00871C6A"/>
    <w:rsid w:val="008E5860"/>
    <w:rsid w:val="00956F2F"/>
    <w:rsid w:val="009C5A9C"/>
    <w:rsid w:val="009D5287"/>
    <w:rsid w:val="00AC63EE"/>
    <w:rsid w:val="00B012CD"/>
    <w:rsid w:val="00D100BA"/>
    <w:rsid w:val="00D339DC"/>
    <w:rsid w:val="00D53616"/>
    <w:rsid w:val="00F263F6"/>
    <w:rsid w:val="00F7082B"/>
    <w:rsid w:val="00F83331"/>
    <w:rsid w:val="00F90DCF"/>
    <w:rsid w:val="00FA22CF"/>
    <w:rsid w:val="00FA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8E5-9D82-4A4C-8DE8-C6CF2EF5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user</cp:lastModifiedBy>
  <cp:revision>22</cp:revision>
  <cp:lastPrinted>2025-01-19T15:28:00Z</cp:lastPrinted>
  <dcterms:created xsi:type="dcterms:W3CDTF">2022-02-01T23:58:00Z</dcterms:created>
  <dcterms:modified xsi:type="dcterms:W3CDTF">2026-04-19T17:03:00Z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