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A0C9" w14:textId="77777777" w:rsidR="003314E2" w:rsidRDefault="003314E2" w:rsidP="003314E2">
      <w:pPr>
        <w:spacing w:line="240" w:lineRule="auto"/>
        <w:ind w:left="270"/>
        <w:jc w:val="center"/>
        <w:rPr>
          <w:rFonts w:ascii="ae_AlHor" w:hAnsi="ae_AlHor" w:cs="ae_AlHor"/>
          <w:sz w:val="28"/>
          <w:szCs w:val="28"/>
          <w:rtl/>
          <w:lang w:bidi="ar-SY"/>
        </w:rPr>
      </w:pPr>
    </w:p>
    <w:p w14:paraId="2B8CEEFA" w14:textId="77777777" w:rsidR="003314E2" w:rsidRPr="00323A23" w:rsidRDefault="003314E2" w:rsidP="003314E2">
      <w:pPr>
        <w:spacing w:line="240" w:lineRule="auto"/>
        <w:ind w:left="270"/>
        <w:jc w:val="center"/>
        <w:rPr>
          <w:rFonts w:ascii="ae_AlHor" w:hAnsi="ae_AlHor" w:cs="ae_AlHor"/>
          <w:sz w:val="28"/>
          <w:szCs w:val="28"/>
          <w:rtl/>
          <w:lang w:bidi="ar-SY"/>
        </w:rPr>
      </w:pPr>
      <w:r w:rsidRPr="00323A23">
        <w:rPr>
          <w:rFonts w:ascii="ae_AlHor" w:hAnsi="ae_AlHor" w:cs="ae_AlHor"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4CB29F68" wp14:editId="7B9A3D42">
            <wp:simplePos x="0" y="0"/>
            <wp:positionH relativeFrom="column">
              <wp:posOffset>6014720</wp:posOffset>
            </wp:positionH>
            <wp:positionV relativeFrom="paragraph">
              <wp:posOffset>-8255</wp:posOffset>
            </wp:positionV>
            <wp:extent cx="1445895" cy="1007745"/>
            <wp:effectExtent l="0" t="0" r="0" b="0"/>
            <wp:wrapNone/>
            <wp:docPr id="816587653" name="صورة 81658765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e_AlHor" w:hAnsi="ae_AlHor" w:cs="ae_AlHor" w:hint="cs"/>
          <w:sz w:val="28"/>
          <w:szCs w:val="28"/>
          <w:rtl/>
          <w:lang w:bidi="ar-SY"/>
        </w:rPr>
        <w:t>ال</w:t>
      </w:r>
      <w:r w:rsidRPr="00323A23">
        <w:rPr>
          <w:rFonts w:ascii="ae_AlHor" w:hAnsi="ae_AlHor" w:cs="ae_AlHor"/>
          <w:sz w:val="28"/>
          <w:szCs w:val="28"/>
          <w:rtl/>
          <w:lang w:bidi="ar-SY"/>
        </w:rPr>
        <w:t>مملكة الأردنية الهاشمية</w:t>
      </w:r>
    </w:p>
    <w:p w14:paraId="58B8A9E3" w14:textId="5C346D74" w:rsidR="003314E2" w:rsidRPr="00323A23" w:rsidRDefault="003314E2" w:rsidP="003314E2">
      <w:pPr>
        <w:spacing w:line="240" w:lineRule="auto"/>
        <w:ind w:left="270"/>
        <w:jc w:val="center"/>
        <w:rPr>
          <w:rFonts w:ascii="ae_AlHor" w:hAnsi="ae_AlHor" w:cs="ae_AlHor"/>
          <w:sz w:val="28"/>
          <w:szCs w:val="28"/>
          <w:rtl/>
          <w:lang w:bidi="ar-SY"/>
        </w:rPr>
      </w:pPr>
      <w:r w:rsidRPr="00323A23">
        <w:rPr>
          <w:rFonts w:ascii="ae_AlHor" w:hAnsi="ae_AlHor" w:cs="ae_AlHor"/>
          <w:sz w:val="28"/>
          <w:szCs w:val="28"/>
          <w:rtl/>
          <w:lang w:bidi="ar-SY"/>
        </w:rPr>
        <w:t xml:space="preserve">وزارة التربية والتعليم الأردنية  / مديرية التربية والتعليم </w:t>
      </w:r>
      <w:r>
        <w:rPr>
          <w:rFonts w:ascii="ae_AlHor" w:hAnsi="ae_AlHor" w:cs="ae_AlHor" w:hint="cs"/>
          <w:sz w:val="28"/>
          <w:szCs w:val="28"/>
          <w:rtl/>
          <w:lang w:bidi="ar-SY"/>
        </w:rPr>
        <w:t>_________</w:t>
      </w:r>
    </w:p>
    <w:p w14:paraId="3F5A44BA" w14:textId="1E916B77" w:rsidR="003314E2" w:rsidRPr="00323A23" w:rsidRDefault="003314E2" w:rsidP="003314E2">
      <w:pPr>
        <w:spacing w:line="240" w:lineRule="auto"/>
        <w:ind w:left="270"/>
        <w:jc w:val="center"/>
        <w:rPr>
          <w:rFonts w:ascii="ae_AlHor" w:hAnsi="ae_AlHor" w:cs="ae_AlHor"/>
          <w:sz w:val="40"/>
          <w:szCs w:val="40"/>
          <w:rtl/>
          <w:lang w:bidi="ar-SY"/>
        </w:rPr>
      </w:pPr>
      <w:r w:rsidRPr="00323A23">
        <w:rPr>
          <w:rFonts w:ascii="ae_AlHor" w:hAnsi="ae_AlHor" w:cs="ae_AlHor"/>
          <w:sz w:val="40"/>
          <w:szCs w:val="40"/>
          <w:rtl/>
          <w:lang w:bidi="ar-SY"/>
        </w:rPr>
        <w:t xml:space="preserve">مدرسة  </w:t>
      </w:r>
      <w:r>
        <w:rPr>
          <w:rFonts w:ascii="ae_AlHor" w:hAnsi="ae_AlHor" w:cs="ae_AlHor" w:hint="cs"/>
          <w:sz w:val="40"/>
          <w:szCs w:val="40"/>
          <w:rtl/>
          <w:lang w:bidi="ar-SY"/>
        </w:rPr>
        <w:t>__________</w:t>
      </w:r>
    </w:p>
    <w:p w14:paraId="050B768E" w14:textId="7858E44D" w:rsidR="003314E2" w:rsidRDefault="003314E2" w:rsidP="003314E2">
      <w:pPr>
        <w:pBdr>
          <w:bottom w:val="single" w:sz="6" w:space="1" w:color="auto"/>
        </w:pBdr>
        <w:spacing w:line="240" w:lineRule="auto"/>
        <w:ind w:left="270"/>
        <w:jc w:val="right"/>
        <w:rPr>
          <w:rFonts w:ascii="ae_AlHor" w:hAnsi="ae_AlHor" w:cs="ae_AlHor"/>
          <w:sz w:val="28"/>
          <w:szCs w:val="28"/>
          <w:rtl/>
          <w:lang w:bidi="ar-SY"/>
        </w:rPr>
      </w:pPr>
      <w:r w:rsidRPr="00323A23">
        <w:rPr>
          <w:rFonts w:ascii="ae_AlHor" w:hAnsi="ae_AlHor" w:cs="ae_AlHor"/>
          <w:sz w:val="28"/>
          <w:szCs w:val="28"/>
          <w:rtl/>
          <w:lang w:bidi="ar-SY"/>
        </w:rPr>
        <w:t xml:space="preserve">                                            الخطة </w:t>
      </w:r>
      <w:r>
        <w:rPr>
          <w:rFonts w:ascii="ae_AlHor" w:hAnsi="ae_AlHor" w:cs="ae_AlHor" w:hint="cs"/>
          <w:sz w:val="28"/>
          <w:szCs w:val="28"/>
          <w:highlight w:val="yellow"/>
          <w:rtl/>
          <w:lang w:bidi="ar-SY"/>
        </w:rPr>
        <w:t xml:space="preserve">الإجرائية </w:t>
      </w:r>
      <w:r w:rsidRPr="00323A23">
        <w:rPr>
          <w:rFonts w:ascii="ae_AlHor" w:hAnsi="ae_AlHor" w:cs="ae_AlHor"/>
          <w:sz w:val="28"/>
          <w:szCs w:val="28"/>
          <w:highlight w:val="yellow"/>
          <w:rtl/>
          <w:lang w:bidi="ar-SY"/>
        </w:rPr>
        <w:t xml:space="preserve">   للتدخلات العلاجية</w:t>
      </w:r>
      <w:r w:rsidRPr="00323A23">
        <w:rPr>
          <w:rFonts w:ascii="ae_AlHor" w:hAnsi="ae_AlHor" w:cs="ae_AlHor"/>
          <w:sz w:val="28"/>
          <w:szCs w:val="28"/>
          <w:rtl/>
          <w:lang w:bidi="ar-SY"/>
        </w:rPr>
        <w:t xml:space="preserve">                 الفصل الدراسي الثاني 2024  الصف : الثامن  أ +  ب                                               </w:t>
      </w:r>
      <w:r>
        <w:rPr>
          <w:rFonts w:ascii="ae_AlHor" w:hAnsi="ae_AlHor" w:cs="ae_AlHor" w:hint="cs"/>
          <w:sz w:val="28"/>
          <w:szCs w:val="28"/>
          <w:rtl/>
          <w:lang w:bidi="ar-SY"/>
        </w:rPr>
        <w:t xml:space="preserve">     </w:t>
      </w:r>
      <w:r w:rsidRPr="00323A23">
        <w:rPr>
          <w:rFonts w:ascii="ae_AlHor" w:hAnsi="ae_AlHor" w:cs="ae_AlHor"/>
          <w:sz w:val="28"/>
          <w:szCs w:val="28"/>
          <w:rtl/>
          <w:lang w:bidi="ar-SY"/>
        </w:rPr>
        <w:t xml:space="preserve">                         المعلمة  :</w:t>
      </w:r>
    </w:p>
    <w:tbl>
      <w:tblPr>
        <w:tblStyle w:val="a3"/>
        <w:tblW w:w="0" w:type="auto"/>
        <w:tblInd w:w="270" w:type="dxa"/>
        <w:tblLook w:val="04A0" w:firstRow="1" w:lastRow="0" w:firstColumn="1" w:lastColumn="0" w:noHBand="0" w:noVBand="1"/>
      </w:tblPr>
      <w:tblGrid>
        <w:gridCol w:w="1103"/>
        <w:gridCol w:w="1229"/>
        <w:gridCol w:w="1030"/>
        <w:gridCol w:w="2481"/>
        <w:gridCol w:w="1192"/>
        <w:gridCol w:w="2865"/>
        <w:gridCol w:w="1340"/>
      </w:tblGrid>
      <w:tr w:rsidR="003314E2" w14:paraId="62BA7B0E" w14:textId="77777777" w:rsidTr="007D6E62">
        <w:trPr>
          <w:trHeight w:val="395"/>
        </w:trPr>
        <w:tc>
          <w:tcPr>
            <w:tcW w:w="1103" w:type="dxa"/>
          </w:tcPr>
          <w:p w14:paraId="23CFD70A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ملاحظات </w:t>
            </w:r>
          </w:p>
        </w:tc>
        <w:tc>
          <w:tcPr>
            <w:tcW w:w="1232" w:type="dxa"/>
          </w:tcPr>
          <w:p w14:paraId="77796FF9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التقويم </w:t>
            </w:r>
          </w:p>
        </w:tc>
        <w:tc>
          <w:tcPr>
            <w:tcW w:w="1029" w:type="dxa"/>
          </w:tcPr>
          <w:p w14:paraId="08C99F6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الزمن </w:t>
            </w:r>
          </w:p>
        </w:tc>
        <w:tc>
          <w:tcPr>
            <w:tcW w:w="2495" w:type="dxa"/>
          </w:tcPr>
          <w:p w14:paraId="39F4839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الإجراءات العلاجية </w:t>
            </w:r>
          </w:p>
        </w:tc>
        <w:tc>
          <w:tcPr>
            <w:tcW w:w="4080" w:type="dxa"/>
            <w:gridSpan w:val="2"/>
          </w:tcPr>
          <w:p w14:paraId="7468FD89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النتاجات التعليمية</w:t>
            </w:r>
          </w:p>
          <w:p w14:paraId="7AD36E1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التعلم القبلي  </w:t>
            </w:r>
          </w:p>
        </w:tc>
        <w:tc>
          <w:tcPr>
            <w:tcW w:w="1340" w:type="dxa"/>
            <w:vMerge w:val="restart"/>
          </w:tcPr>
          <w:p w14:paraId="1C34971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28963D7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الموضوع </w:t>
            </w:r>
          </w:p>
          <w:p w14:paraId="26C15A8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</w:p>
        </w:tc>
      </w:tr>
      <w:tr w:rsidR="003314E2" w14:paraId="0620B151" w14:textId="77777777" w:rsidTr="007D6E62">
        <w:trPr>
          <w:trHeight w:val="368"/>
        </w:trPr>
        <w:tc>
          <w:tcPr>
            <w:tcW w:w="1103" w:type="dxa"/>
            <w:vMerge w:val="restart"/>
          </w:tcPr>
          <w:p w14:paraId="270FA0A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 w:val="restart"/>
          </w:tcPr>
          <w:p w14:paraId="1D92F4F8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29CCA0D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2A4239C9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49AF8EEA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6F0A780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7FAAA5C3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50A61D27" w14:textId="77777777" w:rsidR="003314E2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>ورقة وقلم</w:t>
            </w:r>
          </w:p>
          <w:p w14:paraId="0FB94FFD" w14:textId="77777777" w:rsidR="003314E2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533E6930" w14:textId="77777777" w:rsidR="003314E2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1C562CD5" w14:textId="77777777" w:rsidR="003314E2" w:rsidRPr="005E44F6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متابعة الاعمال الكتابية </w:t>
            </w:r>
          </w:p>
          <w:p w14:paraId="3102AB6A" w14:textId="77777777" w:rsidR="003314E2" w:rsidRPr="005E44F6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</w:p>
          <w:p w14:paraId="4E76D8A6" w14:textId="77777777" w:rsidR="003314E2" w:rsidRPr="005E44F6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>تدريبات صفية دورية</w:t>
            </w:r>
          </w:p>
          <w:p w14:paraId="40623BA9" w14:textId="77777777" w:rsidR="003314E2" w:rsidRPr="005E44F6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 </w:t>
            </w:r>
          </w:p>
          <w:p w14:paraId="139796B1" w14:textId="77777777" w:rsidR="003314E2" w:rsidRPr="005E44F6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>اختبار قصير</w:t>
            </w:r>
          </w:p>
          <w:p w14:paraId="397CC50A" w14:textId="77777777" w:rsidR="003314E2" w:rsidRPr="005E44F6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</w:p>
          <w:p w14:paraId="029FE81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>سجل أداء الطالبة</w:t>
            </w:r>
          </w:p>
          <w:p w14:paraId="4B96F9C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79F8BE60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ملف انجاز الطالبة </w:t>
            </w:r>
          </w:p>
          <w:p w14:paraId="56AC687A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2F30F70C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0482625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ملف التداخلات العلاجية </w:t>
            </w:r>
          </w:p>
        </w:tc>
        <w:tc>
          <w:tcPr>
            <w:tcW w:w="1029" w:type="dxa"/>
            <w:vMerge w:val="restart"/>
          </w:tcPr>
          <w:p w14:paraId="1902D143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1C22B94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7B2AACA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من 21/1 </w:t>
            </w:r>
          </w:p>
          <w:p w14:paraId="2F2DCCD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الى 21/2</w:t>
            </w:r>
          </w:p>
        </w:tc>
        <w:tc>
          <w:tcPr>
            <w:tcW w:w="2495" w:type="dxa"/>
            <w:vMerge w:val="restart"/>
          </w:tcPr>
          <w:p w14:paraId="0B1950F8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أولا</w:t>
            </w:r>
            <w:r w:rsidRPr="00954C3C">
              <w:rPr>
                <w:rFonts w:asciiTheme="minorBidi" w:hAnsiTheme="minorBidi" w:hint="cs"/>
                <w:rtl/>
                <w:lang w:bidi="ar-SY"/>
              </w:rPr>
              <w:t xml:space="preserve"> : تقدّم الطالبات الاختبارات التشخيصي متضمنا كافة النتاجات للتعلم القبلي 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الواردة في أوراق العمل الداعمة واستعد للوحدة في كتاب التمارين</w:t>
            </w:r>
          </w:p>
          <w:p w14:paraId="6543F848" w14:textId="77777777" w:rsidR="003314E2" w:rsidRPr="000F4EF8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7B98D937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ثانيا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تحليل نتيجة أداء الطالبة بالاختبار  بالتفصيل وبناء خطة علاجية </w:t>
            </w:r>
          </w:p>
          <w:p w14:paraId="31D204DF" w14:textId="77777777" w:rsidR="003314E2" w:rsidRPr="000F4EF8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6111BC72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ثالثا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تنفيذ المعالجة حسب الوقت المخصص لكل نتاج باستخدام استراتيجيات التعلم الذاتي والتعلم </w:t>
            </w:r>
            <w:proofErr w:type="spellStart"/>
            <w:r>
              <w:rPr>
                <w:rFonts w:asciiTheme="minorBidi" w:hAnsiTheme="minorBidi" w:hint="cs"/>
                <w:rtl/>
                <w:lang w:bidi="ar-SY"/>
              </w:rPr>
              <w:t>بالاقران</w:t>
            </w:r>
            <w:proofErr w:type="spellEnd"/>
            <w:r>
              <w:rPr>
                <w:rFonts w:asciiTheme="minorBidi" w:hAnsiTheme="minorBidi" w:hint="cs"/>
                <w:rtl/>
                <w:lang w:bidi="ar-SY"/>
              </w:rPr>
              <w:t xml:space="preserve"> والتعلم التعاوني</w:t>
            </w:r>
          </w:p>
          <w:p w14:paraId="00774EAA" w14:textId="77777777" w:rsidR="003314E2" w:rsidRPr="000F4EF8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7C117CC9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رابعا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استخدام أوراق العمل الداعمة وتمارين استعد للوحدة للمعالجة المطلوبة</w:t>
            </w:r>
          </w:p>
          <w:p w14:paraId="45ED3198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خامسا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 الربط بين الرياضيات والحياة واستخدام المحسوسات والنماذج </w:t>
            </w:r>
          </w:p>
          <w:p w14:paraId="37945BED" w14:textId="77777777" w:rsidR="003314E2" w:rsidRPr="000F4EF8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5197666B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سادسا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اختبار الطالبات في نهاية كل درس وتدوين النتيجة كتقييم بعدي</w:t>
            </w:r>
          </w:p>
          <w:p w14:paraId="3840F01D" w14:textId="77777777" w:rsidR="003314E2" w:rsidRPr="000F4EF8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2E4848D3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سابعا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 في حال استمرار المشكلة يتم متابعة الطالبة بشكل فردي من خلال حصص التقوية الصباحية</w:t>
            </w:r>
            <w:r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>
              <w:rPr>
                <w:rFonts w:asciiTheme="minorBidi" w:hAnsiTheme="minorBidi"/>
                <w:lang w:bidi="ar-SY"/>
              </w:rPr>
              <w:t xml:space="preserve">zoom </w:t>
            </w:r>
            <w:r>
              <w:rPr>
                <w:rFonts w:asciiTheme="minorBidi" w:hAnsiTheme="minorBidi" w:hint="cs"/>
                <w:rtl/>
                <w:lang w:bidi="ar-JO"/>
              </w:rPr>
              <w:t>وحصص</w:t>
            </w:r>
          </w:p>
          <w:p w14:paraId="261E9AA6" w14:textId="77777777" w:rsidR="003314E2" w:rsidRPr="00A75A69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7F1F9D87" w14:textId="77777777" w:rsidR="003314E2" w:rsidRDefault="003314E2" w:rsidP="007D6E62">
            <w:pPr>
              <w:jc w:val="center"/>
              <w:rPr>
                <w:rFonts w:asciiTheme="minorBidi" w:hAnsiTheme="minorBidi"/>
                <w:rtl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ثامنا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: تشجيع الطالبة ودمجها مع زميلاتها في المجموعات وتكليف احدى الطالبات بمساعدتها وان كانت متميزة تنفيذ الخطة الاثرائية معها </w:t>
            </w:r>
          </w:p>
          <w:p w14:paraId="7AEB5254" w14:textId="77777777" w:rsidR="003314E2" w:rsidRPr="00A75A69" w:rsidRDefault="003314E2" w:rsidP="007D6E62">
            <w:pPr>
              <w:jc w:val="center"/>
              <w:rPr>
                <w:rFonts w:asciiTheme="minorBidi" w:hAnsiTheme="minorBidi"/>
                <w:sz w:val="10"/>
                <w:szCs w:val="10"/>
                <w:rtl/>
                <w:lang w:bidi="ar-SY"/>
              </w:rPr>
            </w:pPr>
          </w:p>
          <w:p w14:paraId="30C25E5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  <w:r w:rsidRPr="00F52B5E">
              <w:rPr>
                <w:rFonts w:asciiTheme="minorBidi" w:hAnsiTheme="minorBidi" w:hint="cs"/>
                <w:b/>
                <w:bCs/>
                <w:rtl/>
                <w:lang w:bidi="ar-SY"/>
              </w:rPr>
              <w:t>تاسعا</w:t>
            </w:r>
            <w:r>
              <w:rPr>
                <w:rFonts w:asciiTheme="minorBidi" w:hAnsiTheme="minorBidi" w:hint="cs"/>
                <w:rtl/>
                <w:lang w:bidi="ar-SY"/>
              </w:rPr>
              <w:t xml:space="preserve">  : التعاون مع أولياء الأمور واطلاعهم على تحسن الطالبة بشكل دوري</w:t>
            </w:r>
          </w:p>
        </w:tc>
        <w:tc>
          <w:tcPr>
            <w:tcW w:w="1195" w:type="dxa"/>
          </w:tcPr>
          <w:p w14:paraId="2BA948BB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الزمن اللازم لتنفيذه </w:t>
            </w:r>
          </w:p>
        </w:tc>
        <w:tc>
          <w:tcPr>
            <w:tcW w:w="2885" w:type="dxa"/>
          </w:tcPr>
          <w:p w14:paraId="1857F8B7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 w:rsidRPr="005E44F6"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النتاج </w:t>
            </w:r>
            <w:r>
              <w:rPr>
                <w:rFonts w:asciiTheme="minorBidi" w:hAnsiTheme="minorBidi"/>
                <w:b/>
                <w:bCs/>
                <w:rtl/>
                <w:lang w:bidi="ar-SY"/>
              </w:rPr>
              <w:t>–</w:t>
            </w: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 جوانب الضعف </w:t>
            </w:r>
          </w:p>
        </w:tc>
        <w:tc>
          <w:tcPr>
            <w:tcW w:w="1340" w:type="dxa"/>
            <w:vMerge/>
          </w:tcPr>
          <w:p w14:paraId="01ED429A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</w:tr>
      <w:tr w:rsidR="003314E2" w14:paraId="6B05B1B3" w14:textId="77777777" w:rsidTr="003314E2">
        <w:trPr>
          <w:trHeight w:val="537"/>
        </w:trPr>
        <w:tc>
          <w:tcPr>
            <w:tcW w:w="1103" w:type="dxa"/>
            <w:vMerge/>
          </w:tcPr>
          <w:p w14:paraId="2F3F19B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22CA4F2D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464C2370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71F856B7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  <w:vMerge w:val="restart"/>
          </w:tcPr>
          <w:p w14:paraId="5F239687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7352902F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 w:rsidRPr="009B5F9D"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20دقيقة </w:t>
            </w:r>
          </w:p>
        </w:tc>
        <w:tc>
          <w:tcPr>
            <w:tcW w:w="2885" w:type="dxa"/>
          </w:tcPr>
          <w:p w14:paraId="41723E6E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1- </w:t>
            </w:r>
            <w:r w:rsidRPr="00D93D24">
              <w:rPr>
                <w:rFonts w:cs="Tahoma" w:hint="cs"/>
                <w:sz w:val="16"/>
                <w:szCs w:val="16"/>
                <w:rtl/>
              </w:rPr>
              <w:t xml:space="preserve">تحويل المقدار اللفظي الى مقدار جبري </w:t>
            </w:r>
          </w:p>
        </w:tc>
        <w:tc>
          <w:tcPr>
            <w:tcW w:w="1340" w:type="dxa"/>
            <w:vMerge w:val="restart"/>
          </w:tcPr>
          <w:p w14:paraId="56D1D667" w14:textId="77777777" w:rsidR="003314E2" w:rsidRDefault="003314E2" w:rsidP="003314E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4B1B2275" w14:textId="77777777" w:rsidR="003314E2" w:rsidRDefault="003314E2" w:rsidP="003314E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المتباينات </w:t>
            </w:r>
          </w:p>
        </w:tc>
      </w:tr>
      <w:tr w:rsidR="003314E2" w14:paraId="35ED50C1" w14:textId="77777777" w:rsidTr="007D6E62">
        <w:trPr>
          <w:trHeight w:val="512"/>
        </w:trPr>
        <w:tc>
          <w:tcPr>
            <w:tcW w:w="1103" w:type="dxa"/>
            <w:vMerge/>
          </w:tcPr>
          <w:p w14:paraId="547F200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2BFBA97F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70A22C8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18930426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14:paraId="5B12D5D5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</w:p>
        </w:tc>
        <w:tc>
          <w:tcPr>
            <w:tcW w:w="2885" w:type="dxa"/>
          </w:tcPr>
          <w:p w14:paraId="7CA236C6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2- تحويل المقدار اللفظي الى معادلة </w:t>
            </w:r>
          </w:p>
        </w:tc>
        <w:tc>
          <w:tcPr>
            <w:tcW w:w="1340" w:type="dxa"/>
            <w:vMerge/>
          </w:tcPr>
          <w:p w14:paraId="761C476E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70D1AF19" w14:textId="77777777" w:rsidTr="007D6E62">
        <w:trPr>
          <w:trHeight w:val="251"/>
        </w:trPr>
        <w:tc>
          <w:tcPr>
            <w:tcW w:w="1103" w:type="dxa"/>
            <w:vMerge/>
          </w:tcPr>
          <w:p w14:paraId="6C3FD773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683940B9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7774F369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5CAB0D29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2924CE37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 w:rsidRPr="009B5F9D"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20دقيقة </w:t>
            </w:r>
          </w:p>
        </w:tc>
        <w:tc>
          <w:tcPr>
            <w:tcW w:w="2885" w:type="dxa"/>
          </w:tcPr>
          <w:p w14:paraId="0407D22D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3-إيجاد قيمة مقدار جبري عند قيمة معطاة </w:t>
            </w:r>
          </w:p>
        </w:tc>
        <w:tc>
          <w:tcPr>
            <w:tcW w:w="1340" w:type="dxa"/>
            <w:vMerge/>
          </w:tcPr>
          <w:p w14:paraId="3B16B2A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576680BA" w14:textId="77777777" w:rsidTr="007D6E62">
        <w:trPr>
          <w:trHeight w:val="512"/>
        </w:trPr>
        <w:tc>
          <w:tcPr>
            <w:tcW w:w="1103" w:type="dxa"/>
            <w:vMerge/>
          </w:tcPr>
          <w:p w14:paraId="373755E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60E6860F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06B1C7D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6D4B52A6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DAE8D35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 w:rsidRPr="009B5F9D">
              <w:rPr>
                <w:rFonts w:asciiTheme="minorBidi" w:hAnsiTheme="minorBidi" w:hint="cs"/>
                <w:b/>
                <w:bCs/>
                <w:rtl/>
                <w:lang w:bidi="ar-SY"/>
              </w:rPr>
              <w:t>15دقيقة</w:t>
            </w:r>
          </w:p>
        </w:tc>
        <w:tc>
          <w:tcPr>
            <w:tcW w:w="2885" w:type="dxa"/>
          </w:tcPr>
          <w:p w14:paraId="2C6C2177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4-تحويل الكسور غير الفعلية الى اعداد كسرية </w:t>
            </w:r>
          </w:p>
        </w:tc>
        <w:tc>
          <w:tcPr>
            <w:tcW w:w="1340" w:type="dxa"/>
            <w:vMerge/>
          </w:tcPr>
          <w:p w14:paraId="4B4CABC5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5D8FD7A3" w14:textId="77777777" w:rsidTr="007D6E62">
        <w:trPr>
          <w:trHeight w:val="512"/>
        </w:trPr>
        <w:tc>
          <w:tcPr>
            <w:tcW w:w="1103" w:type="dxa"/>
            <w:vMerge/>
          </w:tcPr>
          <w:p w14:paraId="1265497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52BF6724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13E4A9EC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46576E0B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3257563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10دقائق</w:t>
            </w:r>
          </w:p>
        </w:tc>
        <w:tc>
          <w:tcPr>
            <w:tcW w:w="2885" w:type="dxa"/>
          </w:tcPr>
          <w:p w14:paraId="6F152530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>5-تمثيل الكسور والاعداد الكسرية والعشرية على خط الاعداد</w:t>
            </w:r>
          </w:p>
        </w:tc>
        <w:tc>
          <w:tcPr>
            <w:tcW w:w="1340" w:type="dxa"/>
            <w:vMerge/>
          </w:tcPr>
          <w:p w14:paraId="1940948E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6AA41E14" w14:textId="77777777" w:rsidTr="007D6E62">
        <w:trPr>
          <w:trHeight w:val="251"/>
        </w:trPr>
        <w:tc>
          <w:tcPr>
            <w:tcW w:w="1103" w:type="dxa"/>
            <w:vMerge/>
          </w:tcPr>
          <w:p w14:paraId="72507010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12E80C94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6B37397E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40A58BA9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29EBBA06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20دقيقة</w:t>
            </w:r>
          </w:p>
        </w:tc>
        <w:tc>
          <w:tcPr>
            <w:tcW w:w="2885" w:type="dxa"/>
          </w:tcPr>
          <w:p w14:paraId="534C33AC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6- تبسيط المقادير الجبرية باستخدام الخصائص التبديلية والتجميعية والتبديلية </w:t>
            </w:r>
          </w:p>
        </w:tc>
        <w:tc>
          <w:tcPr>
            <w:tcW w:w="1340" w:type="dxa"/>
            <w:vMerge/>
          </w:tcPr>
          <w:p w14:paraId="2D672FDE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78F8DAD5" w14:textId="77777777" w:rsidTr="007D6E62">
        <w:trPr>
          <w:trHeight w:val="251"/>
        </w:trPr>
        <w:tc>
          <w:tcPr>
            <w:tcW w:w="1103" w:type="dxa"/>
            <w:vMerge/>
          </w:tcPr>
          <w:p w14:paraId="3522DB9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154E8F57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01DDB68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31B01C2E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4C35E0F6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20دقيقة</w:t>
            </w:r>
          </w:p>
        </w:tc>
        <w:tc>
          <w:tcPr>
            <w:tcW w:w="2885" w:type="dxa"/>
          </w:tcPr>
          <w:p w14:paraId="4A041C73" w14:textId="77777777" w:rsidR="003314E2" w:rsidRPr="00D93D24" w:rsidRDefault="003314E2" w:rsidP="007D6E62">
            <w:pPr>
              <w:jc w:val="right"/>
              <w:rPr>
                <w:rFonts w:asciiTheme="minorBidi" w:hAnsiTheme="minorBidi"/>
                <w:sz w:val="16"/>
                <w:szCs w:val="16"/>
                <w:rtl/>
                <w:lang w:bidi="ar-SY"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7- تبسيط المقادير باستعمال التوزيع </w:t>
            </w:r>
          </w:p>
        </w:tc>
        <w:tc>
          <w:tcPr>
            <w:tcW w:w="1340" w:type="dxa"/>
            <w:vMerge/>
          </w:tcPr>
          <w:p w14:paraId="1AC454E0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4402BD7F" w14:textId="77777777" w:rsidTr="007D6E62">
        <w:trPr>
          <w:trHeight w:val="251"/>
        </w:trPr>
        <w:tc>
          <w:tcPr>
            <w:tcW w:w="1103" w:type="dxa"/>
            <w:vMerge/>
          </w:tcPr>
          <w:p w14:paraId="7DF005D3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7C1C77F2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 w:val="restart"/>
          </w:tcPr>
          <w:p w14:paraId="6B32685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من22/2</w:t>
            </w:r>
          </w:p>
          <w:p w14:paraId="07D99AF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الى 22/3</w:t>
            </w:r>
          </w:p>
        </w:tc>
        <w:tc>
          <w:tcPr>
            <w:tcW w:w="2495" w:type="dxa"/>
            <w:vMerge/>
          </w:tcPr>
          <w:p w14:paraId="421AA29D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12DD334F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20دقيقة</w:t>
            </w:r>
          </w:p>
        </w:tc>
        <w:tc>
          <w:tcPr>
            <w:tcW w:w="2885" w:type="dxa"/>
          </w:tcPr>
          <w:p w14:paraId="4B06221C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1-تمثيل النقاط في المستوى الاحداثي </w:t>
            </w:r>
          </w:p>
        </w:tc>
        <w:tc>
          <w:tcPr>
            <w:tcW w:w="1340" w:type="dxa"/>
            <w:vMerge w:val="restart"/>
          </w:tcPr>
          <w:p w14:paraId="45575FC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حل أنظمة المعادلات الخطية </w:t>
            </w:r>
          </w:p>
        </w:tc>
      </w:tr>
      <w:tr w:rsidR="003314E2" w14:paraId="6F106771" w14:textId="77777777" w:rsidTr="007D6E62">
        <w:trPr>
          <w:trHeight w:val="251"/>
        </w:trPr>
        <w:tc>
          <w:tcPr>
            <w:tcW w:w="1103" w:type="dxa"/>
            <w:vMerge/>
          </w:tcPr>
          <w:p w14:paraId="382C874E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1F4F90D5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4A73F885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5E11E88C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701321B7" w14:textId="77777777" w:rsidR="003314E2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  <w:p w14:paraId="29016809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10دقائق</w:t>
            </w:r>
          </w:p>
        </w:tc>
        <w:tc>
          <w:tcPr>
            <w:tcW w:w="2885" w:type="dxa"/>
          </w:tcPr>
          <w:p w14:paraId="3600F32B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</w:p>
          <w:p w14:paraId="5D7D808D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2-حل المعادلات بعد ترتيبها </w:t>
            </w:r>
          </w:p>
          <w:p w14:paraId="32B98973" w14:textId="77777777" w:rsidR="003314E2" w:rsidRPr="00D93D24" w:rsidRDefault="003314E2" w:rsidP="007D6E62">
            <w:pPr>
              <w:pStyle w:val="a4"/>
              <w:bidi/>
              <w:rPr>
                <w:rFonts w:cs="Tahoma"/>
                <w:sz w:val="16"/>
                <w:szCs w:val="16"/>
                <w:rtl/>
              </w:rPr>
            </w:pPr>
          </w:p>
        </w:tc>
        <w:tc>
          <w:tcPr>
            <w:tcW w:w="1340" w:type="dxa"/>
            <w:vMerge/>
          </w:tcPr>
          <w:p w14:paraId="12DACDA8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29AE516A" w14:textId="77777777" w:rsidTr="007D6E62">
        <w:trPr>
          <w:trHeight w:val="251"/>
        </w:trPr>
        <w:tc>
          <w:tcPr>
            <w:tcW w:w="1103" w:type="dxa"/>
            <w:vMerge/>
          </w:tcPr>
          <w:p w14:paraId="635D49D8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0CE6BD9C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 w:val="restart"/>
          </w:tcPr>
          <w:p w14:paraId="0B04D0D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52CD2A7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23E2E6F5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من 23/3 </w:t>
            </w:r>
          </w:p>
          <w:p w14:paraId="52C302A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الى 23/4</w:t>
            </w:r>
          </w:p>
        </w:tc>
        <w:tc>
          <w:tcPr>
            <w:tcW w:w="2495" w:type="dxa"/>
            <w:vMerge/>
          </w:tcPr>
          <w:p w14:paraId="1E4A46C5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2289B595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15دقيقة</w:t>
            </w:r>
          </w:p>
        </w:tc>
        <w:tc>
          <w:tcPr>
            <w:tcW w:w="2885" w:type="dxa"/>
          </w:tcPr>
          <w:p w14:paraId="1807C995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>1- تحديد الاضلاع المتوازية والزوايا المتساوية في القياس في الاشكال ثنائية الابعاد</w:t>
            </w:r>
          </w:p>
        </w:tc>
        <w:tc>
          <w:tcPr>
            <w:tcW w:w="1340" w:type="dxa"/>
            <w:vMerge w:val="restart"/>
          </w:tcPr>
          <w:p w14:paraId="7DCD124C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3F43DE2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الأشكال ثنائية الابعاد </w:t>
            </w:r>
          </w:p>
        </w:tc>
      </w:tr>
      <w:tr w:rsidR="003314E2" w14:paraId="35B7AF58" w14:textId="77777777" w:rsidTr="007D6E62">
        <w:trPr>
          <w:trHeight w:val="251"/>
        </w:trPr>
        <w:tc>
          <w:tcPr>
            <w:tcW w:w="1103" w:type="dxa"/>
            <w:vMerge/>
          </w:tcPr>
          <w:p w14:paraId="1F7621C8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11FABA12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5AC0F1C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3708EDDC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6C99E716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10دقيقة</w:t>
            </w:r>
          </w:p>
        </w:tc>
        <w:tc>
          <w:tcPr>
            <w:tcW w:w="2885" w:type="dxa"/>
          </w:tcPr>
          <w:p w14:paraId="674332D9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2-الزوايا على مستقيم </w:t>
            </w:r>
          </w:p>
        </w:tc>
        <w:tc>
          <w:tcPr>
            <w:tcW w:w="1340" w:type="dxa"/>
            <w:vMerge/>
          </w:tcPr>
          <w:p w14:paraId="1802926A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4A830677" w14:textId="77777777" w:rsidTr="007D6E62">
        <w:trPr>
          <w:trHeight w:val="251"/>
        </w:trPr>
        <w:tc>
          <w:tcPr>
            <w:tcW w:w="1103" w:type="dxa"/>
            <w:vMerge/>
          </w:tcPr>
          <w:p w14:paraId="62CE9DB5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2B850152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2890751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48E8C613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2503B520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20دقيقة</w:t>
            </w:r>
          </w:p>
        </w:tc>
        <w:tc>
          <w:tcPr>
            <w:tcW w:w="2885" w:type="dxa"/>
          </w:tcPr>
          <w:p w14:paraId="1A484785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3- العلاقات بين الزوايا </w:t>
            </w:r>
          </w:p>
        </w:tc>
        <w:tc>
          <w:tcPr>
            <w:tcW w:w="1340" w:type="dxa"/>
            <w:vMerge/>
          </w:tcPr>
          <w:p w14:paraId="61EC8A50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0769AF1D" w14:textId="77777777" w:rsidTr="007D6E62">
        <w:trPr>
          <w:trHeight w:val="512"/>
        </w:trPr>
        <w:tc>
          <w:tcPr>
            <w:tcW w:w="1103" w:type="dxa"/>
            <w:vMerge/>
          </w:tcPr>
          <w:p w14:paraId="1F9BD02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378E6375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6C8A44C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0F7EBA14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0BB554EE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20دقيقة</w:t>
            </w:r>
          </w:p>
        </w:tc>
        <w:tc>
          <w:tcPr>
            <w:tcW w:w="2885" w:type="dxa"/>
          </w:tcPr>
          <w:p w14:paraId="4687E2C3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 xml:space="preserve">4-تحديد العلاقات بي الزوايا الناتجة من تقاطع مستقيمين متوازيين مع ثالث </w:t>
            </w:r>
          </w:p>
        </w:tc>
        <w:tc>
          <w:tcPr>
            <w:tcW w:w="1340" w:type="dxa"/>
            <w:vMerge/>
          </w:tcPr>
          <w:p w14:paraId="6613246F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3C571F28" w14:textId="77777777" w:rsidTr="007D6E62">
        <w:trPr>
          <w:trHeight w:val="287"/>
        </w:trPr>
        <w:tc>
          <w:tcPr>
            <w:tcW w:w="1103" w:type="dxa"/>
            <w:vMerge/>
          </w:tcPr>
          <w:p w14:paraId="7C6F978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601494B1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1099405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62451A1F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10080808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10دقيقة</w:t>
            </w:r>
          </w:p>
        </w:tc>
        <w:tc>
          <w:tcPr>
            <w:tcW w:w="2885" w:type="dxa"/>
          </w:tcPr>
          <w:p w14:paraId="1F28DC8C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>5</w:t>
            </w:r>
            <w:r w:rsidRPr="00D93D24">
              <w:rPr>
                <w:rFonts w:cs="Tahoma" w:hint="cs"/>
                <w:sz w:val="16"/>
                <w:szCs w:val="16"/>
                <w:rtl/>
              </w:rPr>
              <w:t xml:space="preserve">- تسمية المضلع </w:t>
            </w:r>
            <w:r>
              <w:rPr>
                <w:rFonts w:cs="Tahom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340" w:type="dxa"/>
            <w:vMerge/>
          </w:tcPr>
          <w:p w14:paraId="7DA19ED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104B8CDB" w14:textId="77777777" w:rsidTr="007D6E62">
        <w:trPr>
          <w:trHeight w:val="251"/>
        </w:trPr>
        <w:tc>
          <w:tcPr>
            <w:tcW w:w="1103" w:type="dxa"/>
            <w:vMerge/>
          </w:tcPr>
          <w:p w14:paraId="755309FC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0DB2FB31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265B36F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14590D28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375A866E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10دقيقة</w:t>
            </w:r>
          </w:p>
        </w:tc>
        <w:tc>
          <w:tcPr>
            <w:tcW w:w="2885" w:type="dxa"/>
          </w:tcPr>
          <w:p w14:paraId="26E40E11" w14:textId="77777777" w:rsidR="003314E2" w:rsidRPr="00D93D24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D93D24">
              <w:rPr>
                <w:rFonts w:cs="Tahoma" w:hint="cs"/>
                <w:sz w:val="16"/>
                <w:szCs w:val="16"/>
                <w:rtl/>
              </w:rPr>
              <w:t>6- تصنيف الاشكال الرباعية</w:t>
            </w:r>
          </w:p>
        </w:tc>
        <w:tc>
          <w:tcPr>
            <w:tcW w:w="1340" w:type="dxa"/>
            <w:vMerge/>
          </w:tcPr>
          <w:p w14:paraId="15FC6F6E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753D7CA6" w14:textId="77777777" w:rsidTr="007D6E62">
        <w:trPr>
          <w:trHeight w:val="251"/>
        </w:trPr>
        <w:tc>
          <w:tcPr>
            <w:tcW w:w="1103" w:type="dxa"/>
            <w:vMerge/>
          </w:tcPr>
          <w:p w14:paraId="3D67626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4236259D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 w:val="restart"/>
          </w:tcPr>
          <w:p w14:paraId="324DD3F9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من 24/4 الى 17/5</w:t>
            </w:r>
          </w:p>
        </w:tc>
        <w:tc>
          <w:tcPr>
            <w:tcW w:w="2495" w:type="dxa"/>
            <w:vMerge/>
          </w:tcPr>
          <w:p w14:paraId="6EC9CC6C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4EB44AB0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30دقيقة</w:t>
            </w:r>
          </w:p>
        </w:tc>
        <w:tc>
          <w:tcPr>
            <w:tcW w:w="2885" w:type="dxa"/>
          </w:tcPr>
          <w:p w14:paraId="75A21AB9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1- </w:t>
            </w:r>
            <w:r w:rsidRPr="009B5F9D">
              <w:rPr>
                <w:rFonts w:cs="Tahoma" w:hint="cs"/>
                <w:sz w:val="16"/>
                <w:szCs w:val="16"/>
                <w:rtl/>
              </w:rPr>
              <w:t xml:space="preserve">حساب حجم المنشور الرباعي </w:t>
            </w:r>
          </w:p>
        </w:tc>
        <w:tc>
          <w:tcPr>
            <w:tcW w:w="1340" w:type="dxa"/>
            <w:vMerge w:val="restart"/>
          </w:tcPr>
          <w:p w14:paraId="66E834C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>الاشكال ثلاثية الابعاد</w:t>
            </w:r>
          </w:p>
        </w:tc>
      </w:tr>
      <w:tr w:rsidR="003314E2" w14:paraId="1073AEFB" w14:textId="77777777" w:rsidTr="007D6E62">
        <w:trPr>
          <w:trHeight w:val="251"/>
        </w:trPr>
        <w:tc>
          <w:tcPr>
            <w:tcW w:w="1103" w:type="dxa"/>
            <w:vMerge/>
          </w:tcPr>
          <w:p w14:paraId="52E3DBA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0A6E4626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4385E749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0306C04D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350C0937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30دقيقة</w:t>
            </w:r>
          </w:p>
        </w:tc>
        <w:tc>
          <w:tcPr>
            <w:tcW w:w="2885" w:type="dxa"/>
          </w:tcPr>
          <w:p w14:paraId="29CA4226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2- </w:t>
            </w:r>
            <w:r w:rsidRPr="009B5F9D">
              <w:rPr>
                <w:rFonts w:cs="Tahoma" w:hint="cs"/>
                <w:sz w:val="16"/>
                <w:szCs w:val="16"/>
                <w:rtl/>
              </w:rPr>
              <w:t xml:space="preserve">حساب مساحة سطح المنشور والاسطوانة </w:t>
            </w:r>
          </w:p>
        </w:tc>
        <w:tc>
          <w:tcPr>
            <w:tcW w:w="1340" w:type="dxa"/>
            <w:vMerge/>
          </w:tcPr>
          <w:p w14:paraId="4F587B0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4EA2E27A" w14:textId="77777777" w:rsidTr="007D6E62">
        <w:trPr>
          <w:trHeight w:val="251"/>
        </w:trPr>
        <w:tc>
          <w:tcPr>
            <w:tcW w:w="1103" w:type="dxa"/>
            <w:vMerge/>
          </w:tcPr>
          <w:p w14:paraId="410C8FF3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19FB4308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5747570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66E1BE0B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7D448F6C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30دقيقة</w:t>
            </w:r>
          </w:p>
        </w:tc>
        <w:tc>
          <w:tcPr>
            <w:tcW w:w="2885" w:type="dxa"/>
          </w:tcPr>
          <w:p w14:paraId="4A3F23DC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9B5F9D">
              <w:rPr>
                <w:rFonts w:cs="Tahoma" w:hint="cs"/>
                <w:sz w:val="16"/>
                <w:szCs w:val="16"/>
                <w:rtl/>
              </w:rPr>
              <w:t>3- حساب المساحة الجانبية والمساحة الكلية لسطح الأسطوانة</w:t>
            </w:r>
          </w:p>
        </w:tc>
        <w:tc>
          <w:tcPr>
            <w:tcW w:w="1340" w:type="dxa"/>
            <w:vMerge/>
          </w:tcPr>
          <w:p w14:paraId="734F920D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51AB79C5" w14:textId="77777777" w:rsidTr="007D6E62">
        <w:trPr>
          <w:trHeight w:val="278"/>
        </w:trPr>
        <w:tc>
          <w:tcPr>
            <w:tcW w:w="1103" w:type="dxa"/>
            <w:vMerge/>
          </w:tcPr>
          <w:p w14:paraId="59D72F92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2F48D84B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 w:val="restart"/>
          </w:tcPr>
          <w:p w14:paraId="189E9070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1617CE57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من 18/5 الى نهاية الفصل الدراسي </w:t>
            </w:r>
          </w:p>
        </w:tc>
        <w:tc>
          <w:tcPr>
            <w:tcW w:w="2495" w:type="dxa"/>
            <w:vMerge/>
          </w:tcPr>
          <w:p w14:paraId="2A53952E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638EDAAE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10دقائق</w:t>
            </w:r>
          </w:p>
        </w:tc>
        <w:tc>
          <w:tcPr>
            <w:tcW w:w="2885" w:type="dxa"/>
          </w:tcPr>
          <w:p w14:paraId="7A681E4C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 w:rsidRPr="009B5F9D">
              <w:rPr>
                <w:rFonts w:cs="Tahoma" w:hint="cs"/>
                <w:sz w:val="16"/>
                <w:szCs w:val="16"/>
                <w:rtl/>
              </w:rPr>
              <w:t>1- إيجاد الوسط الحسابي لبيانات مفردة</w:t>
            </w:r>
          </w:p>
        </w:tc>
        <w:tc>
          <w:tcPr>
            <w:tcW w:w="1340" w:type="dxa"/>
            <w:vMerge w:val="restart"/>
          </w:tcPr>
          <w:p w14:paraId="075F48B1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6D74642C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  <w:p w14:paraId="2533DCD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SY"/>
              </w:rPr>
              <w:t xml:space="preserve">الإحصاء والاحتمالات </w:t>
            </w:r>
          </w:p>
        </w:tc>
      </w:tr>
      <w:tr w:rsidR="003314E2" w14:paraId="207F161F" w14:textId="77777777" w:rsidTr="007D6E62">
        <w:trPr>
          <w:trHeight w:val="332"/>
        </w:trPr>
        <w:tc>
          <w:tcPr>
            <w:tcW w:w="1103" w:type="dxa"/>
            <w:vMerge/>
          </w:tcPr>
          <w:p w14:paraId="3A6B62B8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44B6F2C0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398B9BA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3BDEF85C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73EABF14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10دقائق</w:t>
            </w:r>
          </w:p>
        </w:tc>
        <w:tc>
          <w:tcPr>
            <w:tcW w:w="2885" w:type="dxa"/>
          </w:tcPr>
          <w:p w14:paraId="0FB1646B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2- </w:t>
            </w:r>
            <w:r w:rsidRPr="009B5F9D">
              <w:rPr>
                <w:rFonts w:cs="Tahoma" w:hint="cs"/>
                <w:sz w:val="16"/>
                <w:szCs w:val="16"/>
                <w:rtl/>
              </w:rPr>
              <w:t xml:space="preserve">إيجاد الوسيط لبيانات مفردة </w:t>
            </w:r>
          </w:p>
        </w:tc>
        <w:tc>
          <w:tcPr>
            <w:tcW w:w="1340" w:type="dxa"/>
            <w:vMerge/>
          </w:tcPr>
          <w:p w14:paraId="236623F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0B352C83" w14:textId="77777777" w:rsidTr="007D6E62">
        <w:trPr>
          <w:trHeight w:val="278"/>
        </w:trPr>
        <w:tc>
          <w:tcPr>
            <w:tcW w:w="1103" w:type="dxa"/>
            <w:vMerge/>
          </w:tcPr>
          <w:p w14:paraId="4680771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49662A77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6F77E108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6500ECE2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6F8C9967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10دقائق</w:t>
            </w:r>
          </w:p>
        </w:tc>
        <w:tc>
          <w:tcPr>
            <w:tcW w:w="2885" w:type="dxa"/>
          </w:tcPr>
          <w:p w14:paraId="7FE5F58E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3- </w:t>
            </w:r>
            <w:r w:rsidRPr="009B5F9D">
              <w:rPr>
                <w:rFonts w:cs="Tahoma" w:hint="cs"/>
                <w:sz w:val="16"/>
                <w:szCs w:val="16"/>
                <w:rtl/>
              </w:rPr>
              <w:t xml:space="preserve">إيجاد المنوال لبيانات </w:t>
            </w:r>
            <w:proofErr w:type="spellStart"/>
            <w:r w:rsidRPr="009B5F9D">
              <w:rPr>
                <w:rFonts w:cs="Tahoma" w:hint="cs"/>
                <w:sz w:val="16"/>
                <w:szCs w:val="16"/>
                <w:rtl/>
              </w:rPr>
              <w:t>لبيانات</w:t>
            </w:r>
            <w:proofErr w:type="spellEnd"/>
            <w:r w:rsidRPr="009B5F9D">
              <w:rPr>
                <w:rFonts w:cs="Tahoma" w:hint="cs"/>
                <w:sz w:val="16"/>
                <w:szCs w:val="16"/>
                <w:rtl/>
              </w:rPr>
              <w:t xml:space="preserve"> منفردة </w:t>
            </w:r>
          </w:p>
        </w:tc>
        <w:tc>
          <w:tcPr>
            <w:tcW w:w="1340" w:type="dxa"/>
            <w:vMerge/>
          </w:tcPr>
          <w:p w14:paraId="340A5394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2BD609C5" w14:textId="77777777" w:rsidTr="007D6E62">
        <w:trPr>
          <w:trHeight w:val="242"/>
        </w:trPr>
        <w:tc>
          <w:tcPr>
            <w:tcW w:w="1103" w:type="dxa"/>
            <w:vMerge/>
          </w:tcPr>
          <w:p w14:paraId="11F9459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22EFFEA3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6C0876F3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1BC829E9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68FC9D31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>10دقائق</w:t>
            </w:r>
          </w:p>
        </w:tc>
        <w:tc>
          <w:tcPr>
            <w:tcW w:w="2885" w:type="dxa"/>
          </w:tcPr>
          <w:p w14:paraId="3E2760EE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4- </w:t>
            </w:r>
            <w:r w:rsidRPr="009B5F9D">
              <w:rPr>
                <w:rFonts w:cs="Tahoma" w:hint="cs"/>
                <w:sz w:val="16"/>
                <w:szCs w:val="16"/>
                <w:rtl/>
              </w:rPr>
              <w:t xml:space="preserve">إيجاد المدى لبيانات منفردة </w:t>
            </w:r>
          </w:p>
        </w:tc>
        <w:tc>
          <w:tcPr>
            <w:tcW w:w="1340" w:type="dxa"/>
            <w:vMerge/>
          </w:tcPr>
          <w:p w14:paraId="07BE552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  <w:tr w:rsidR="003314E2" w14:paraId="5EB8E424" w14:textId="77777777" w:rsidTr="007D6E62">
        <w:trPr>
          <w:trHeight w:val="549"/>
        </w:trPr>
        <w:tc>
          <w:tcPr>
            <w:tcW w:w="1103" w:type="dxa"/>
            <w:vMerge/>
          </w:tcPr>
          <w:p w14:paraId="4D41986B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SY"/>
              </w:rPr>
            </w:pPr>
          </w:p>
        </w:tc>
        <w:tc>
          <w:tcPr>
            <w:tcW w:w="1232" w:type="dxa"/>
            <w:vMerge/>
          </w:tcPr>
          <w:p w14:paraId="68811025" w14:textId="77777777" w:rsidR="003314E2" w:rsidRPr="005E44F6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029" w:type="dxa"/>
            <w:vMerge/>
          </w:tcPr>
          <w:p w14:paraId="3A553C06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2495" w:type="dxa"/>
            <w:vMerge/>
          </w:tcPr>
          <w:p w14:paraId="72EC9130" w14:textId="77777777" w:rsidR="003314E2" w:rsidRPr="00F52B5E" w:rsidRDefault="003314E2" w:rsidP="007D6E62">
            <w:pPr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</w:p>
        </w:tc>
        <w:tc>
          <w:tcPr>
            <w:tcW w:w="1195" w:type="dxa"/>
          </w:tcPr>
          <w:p w14:paraId="788AC490" w14:textId="77777777" w:rsidR="003314E2" w:rsidRPr="009B5F9D" w:rsidRDefault="003314E2" w:rsidP="007D6E6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  <w:lang w:bidi="ar-SY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SY"/>
              </w:rPr>
              <w:t xml:space="preserve">30دقيقة </w:t>
            </w:r>
          </w:p>
        </w:tc>
        <w:tc>
          <w:tcPr>
            <w:tcW w:w="2885" w:type="dxa"/>
          </w:tcPr>
          <w:p w14:paraId="7EA3B854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  <w:r>
              <w:rPr>
                <w:rFonts w:cs="Tahoma" w:hint="cs"/>
                <w:sz w:val="16"/>
                <w:szCs w:val="16"/>
                <w:rtl/>
              </w:rPr>
              <w:t xml:space="preserve">5- </w:t>
            </w:r>
            <w:r w:rsidRPr="009B5F9D">
              <w:rPr>
                <w:rFonts w:cs="Tahoma" w:hint="cs"/>
                <w:sz w:val="16"/>
                <w:szCs w:val="16"/>
                <w:rtl/>
              </w:rPr>
              <w:t xml:space="preserve">إيجاد النتائج الممكنة لتجربة عشوائية </w:t>
            </w:r>
          </w:p>
          <w:p w14:paraId="69E35DA2" w14:textId="77777777" w:rsidR="003314E2" w:rsidRPr="009B5F9D" w:rsidRDefault="003314E2" w:rsidP="007D6E62">
            <w:pPr>
              <w:bidi/>
              <w:rPr>
                <w:rFonts w:cs="Tahoma"/>
                <w:sz w:val="16"/>
                <w:szCs w:val="16"/>
                <w:rtl/>
              </w:rPr>
            </w:pPr>
          </w:p>
        </w:tc>
        <w:tc>
          <w:tcPr>
            <w:tcW w:w="1340" w:type="dxa"/>
            <w:vMerge/>
          </w:tcPr>
          <w:p w14:paraId="528BF813" w14:textId="77777777" w:rsidR="003314E2" w:rsidRDefault="003314E2" w:rsidP="007D6E6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Y"/>
              </w:rPr>
            </w:pPr>
          </w:p>
        </w:tc>
      </w:tr>
    </w:tbl>
    <w:p w14:paraId="761520DA" w14:textId="77777777" w:rsidR="003314E2" w:rsidRDefault="003314E2" w:rsidP="003314E2">
      <w:pPr>
        <w:spacing w:line="240" w:lineRule="auto"/>
        <w:ind w:left="270"/>
        <w:jc w:val="center"/>
        <w:rPr>
          <w:rFonts w:asciiTheme="minorBidi" w:hAnsiTheme="minorBidi"/>
          <w:b/>
          <w:bCs/>
          <w:sz w:val="28"/>
          <w:szCs w:val="28"/>
          <w:rtl/>
          <w:lang w:bidi="ar-SY"/>
        </w:rPr>
      </w:pPr>
    </w:p>
    <w:p w14:paraId="239A3AFE" w14:textId="77777777" w:rsidR="003314E2" w:rsidRDefault="003314E2" w:rsidP="003314E2">
      <w:pPr>
        <w:rPr>
          <w:rtl/>
          <w:lang w:bidi="ar-SY"/>
        </w:rPr>
      </w:pPr>
    </w:p>
    <w:p w14:paraId="6ED5D60C" w14:textId="77777777" w:rsidR="003314E2" w:rsidRDefault="003314E2" w:rsidP="003314E2"/>
    <w:p w14:paraId="1C8177E8" w14:textId="77777777" w:rsidR="003314E2" w:rsidRDefault="003314E2" w:rsidP="003314E2">
      <w:pPr>
        <w:rPr>
          <w:rtl/>
        </w:rPr>
      </w:pPr>
    </w:p>
    <w:p w14:paraId="2DE1C856" w14:textId="77777777" w:rsidR="003314E2" w:rsidRDefault="003314E2" w:rsidP="003314E2">
      <w:pPr>
        <w:rPr>
          <w:rtl/>
        </w:rPr>
      </w:pPr>
    </w:p>
    <w:sectPr w:rsidR="003314E2" w:rsidSect="0093676F">
      <w:pgSz w:w="12240" w:h="15840"/>
      <w:pgMar w:top="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E2"/>
    <w:rsid w:val="003314E2"/>
    <w:rsid w:val="006F54BE"/>
    <w:rsid w:val="008134D9"/>
    <w:rsid w:val="009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066E"/>
  <w15:chartTrackingRefBased/>
  <w15:docId w15:val="{0F5B3B79-DEBE-4822-907D-DE3FE23A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الاء ابراهيم</dc:creator>
  <cp:keywords/>
  <dc:description/>
  <cp:lastModifiedBy>الاء ابراهيم</cp:lastModifiedBy>
  <cp:revision>1</cp:revision>
  <dcterms:created xsi:type="dcterms:W3CDTF">2024-02-11T16:41:00Z</dcterms:created>
  <dcterms:modified xsi:type="dcterms:W3CDTF">2024-02-11T16:43:00Z</dcterms:modified>
</cp:coreProperties>
</file>