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0" w:rsidRDefault="00A244C8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B318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624357" w:rsidRPr="00624357" w:rsidRDefault="00624357" w:rsidP="0013457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E446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أنا والآخر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3457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CF329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/1-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60" w:rsidRDefault="00E80BAE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DF4EF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ذكر بعض أسماء الكتب والمواقف التي وردت </w:t>
            </w:r>
            <w:r w:rsidR="003152C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النص المسموع</w:t>
            </w:r>
          </w:p>
          <w:p w:rsidR="003152C0" w:rsidRDefault="003152C0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94111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استنتاج الدلالات غير المباشرة </w:t>
            </w:r>
            <w:r w:rsidR="00C664A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لبعض الكلمات الواردة في النص المسموع</w:t>
            </w:r>
          </w:p>
          <w:p w:rsidR="00C664A9" w:rsidRDefault="00C664A9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DF2A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بيان مواطن الجمال في بعض العبارات وتعليل الموقف </w:t>
            </w:r>
            <w:r w:rsidR="00BC453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وإبداء الرأي </w:t>
            </w:r>
          </w:p>
          <w:p w:rsidR="00BC4538" w:rsidRDefault="00BC4538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المحافظة على الهدوء </w:t>
            </w:r>
            <w:r w:rsidR="001423E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والاتزان في الحديث</w:t>
            </w:r>
          </w:p>
          <w:p w:rsidR="001423EF" w:rsidRDefault="001423EF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توظيف بعض العبارات والتراكيب </w:t>
            </w:r>
            <w:r w:rsidR="002412A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الحديث للانتقال من فكرة إلى أخرى</w:t>
            </w:r>
          </w:p>
          <w:p w:rsidR="00BB53CF" w:rsidRDefault="002412AB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دعم الحديث بالحجج والبراهين والردّ على حجج الآخرين </w:t>
            </w:r>
            <w:r w:rsidR="00BB53C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بثقة ولغة سليمة </w:t>
            </w:r>
          </w:p>
          <w:p w:rsidR="00BB53CF" w:rsidRDefault="00BB53CF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ضمن سرعة محددة وقراءة جهريّة </w:t>
            </w:r>
            <w:r w:rsidR="007952E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سليمة مُعبّرة </w:t>
            </w:r>
          </w:p>
          <w:p w:rsidR="007952E9" w:rsidRDefault="007952E9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توضيح دلالة بعض الألفاظ وبيان خصوصيّة استعمالها في نص القراءة </w:t>
            </w:r>
          </w:p>
          <w:p w:rsidR="007952E9" w:rsidRDefault="007952E9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6E16E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بيان الرأي في بعض المضامين والأثر النفسيّ </w:t>
            </w:r>
            <w:r w:rsidR="00E41A7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الذي تُحدِثُه </w:t>
            </w:r>
            <w:r w:rsidR="00E3133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بعض التراكيب في المتلقي</w:t>
            </w:r>
          </w:p>
          <w:p w:rsidR="00E31336" w:rsidRDefault="00E31336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دعم فكرة الكتابة دعمًا وافيًا </w:t>
            </w:r>
            <w:r w:rsidR="00AC666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بالأدلة والشواهد </w:t>
            </w:r>
            <w:r w:rsidR="00FA419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وتضمين الخاتمة توصيات </w:t>
            </w:r>
          </w:p>
          <w:p w:rsidR="00FA4195" w:rsidRDefault="00FA4195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كتابة مقال رأي وفق سياقات حيويّة</w:t>
            </w:r>
          </w:p>
          <w:p w:rsidR="00FA4195" w:rsidRDefault="00FA4195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 w:rsidR="008145C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تمييز أشكال الحال المفردة والجملة وشبه الجملة وإعرابها إعرابًا تامًّا</w:t>
            </w:r>
          </w:p>
          <w:p w:rsidR="008145C2" w:rsidRDefault="008145C2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CC097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تحديد أغراض </w:t>
            </w:r>
            <w:r w:rsidR="0019417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التقديم </w:t>
            </w:r>
            <w:r w:rsidR="00D4344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والتأخير وفوائده في بعض الجمل وإعادة ترتيب عناصر بعض الجمل بشكل مختلف عن الترتيب الأصلي</w:t>
            </w:r>
          </w:p>
          <w:p w:rsidR="00D43446" w:rsidRDefault="00D43446" w:rsidP="00BB53C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</w:t>
            </w:r>
            <w:r w:rsidR="006C470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توظيف الحال والتقديم والتـأخير في سياقات مناسبة</w:t>
            </w:r>
          </w:p>
          <w:p w:rsidR="001423EF" w:rsidRPr="00A66602" w:rsidRDefault="001423EF" w:rsidP="00E4466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  <w:p w:rsidR="00A127AE" w:rsidRPr="00A66602" w:rsidRDefault="00A127AE" w:rsidP="00A127A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B318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68178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الحنين إلى الوطن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8B" w:rsidRDefault="00942F8D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 w:rsidR="0068178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أسماء شخصيات أو تفصيلات حول أحداث وردت في النص وذكر الجملة الختاميّة التي انتهى بها النص</w:t>
            </w:r>
          </w:p>
          <w:p w:rsidR="0068178B" w:rsidRDefault="0068178B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E06E6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الإيحاءات البعيدة والدلالات الرمزيّة غير المباشرة لعنوان القصة</w:t>
            </w:r>
          </w:p>
          <w:p w:rsidR="00E06E6C" w:rsidRDefault="00E06E6C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</w:t>
            </w:r>
            <w:r w:rsidR="00401C2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الحالة النفسيّة والمشاعر والانفعالات ودلالة الألوان والأفعال</w:t>
            </w:r>
          </w:p>
          <w:p w:rsidR="00401C2B" w:rsidRDefault="00401C2B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التحدّث </w:t>
            </w:r>
            <w:r w:rsidR="003C5D8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بثقة وجرأة أمام الزملاء مع الالتزام بموضوع الحديث</w:t>
            </w:r>
          </w:p>
          <w:p w:rsidR="00F6053C" w:rsidRDefault="003C5D81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B10CC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مناقشة خطوات إعداد حلقة نقاشيّة </w:t>
            </w:r>
            <w:r w:rsidR="00F6053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حُرّة وبناء خُطّة لإدارتها وتطبيقها </w:t>
            </w:r>
          </w:p>
          <w:p w:rsidR="00302EC5" w:rsidRDefault="00F6053C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</w:t>
            </w:r>
            <w:r w:rsidR="00302EC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حلقة نقاشيّة حُرّة عن الحنين للديار والأوطان </w:t>
            </w:r>
          </w:p>
          <w:p w:rsidR="00792BCF" w:rsidRDefault="00302EC5" w:rsidP="0068178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792BC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قراءة النص قراءة صامتة ضمن سرعة محددة وقراءة جهريّة سليمة مُعبّرة</w:t>
            </w:r>
          </w:p>
          <w:p w:rsidR="001E6039" w:rsidRDefault="00792BCF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8303D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توضيح الغرض من توظيف التشبيه </w:t>
            </w:r>
            <w:r w:rsidR="001E603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النص المقروء بشكل دال</w:t>
            </w:r>
          </w:p>
          <w:p w:rsidR="00BA595B" w:rsidRDefault="001E6039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تعليل الأثر الجماليّ </w:t>
            </w:r>
            <w:r w:rsidR="00BA595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لبُنية الجملة والصور الفنيّة في إيصال المعنى</w:t>
            </w:r>
          </w:p>
          <w:p w:rsidR="00BD1A61" w:rsidRDefault="00BA595B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تعرّف ملامح التجربة </w:t>
            </w:r>
            <w:r w:rsidR="00BD1A6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الشعوريّة في المقال التحليليّ المنمذج</w:t>
            </w:r>
          </w:p>
          <w:p w:rsidR="003C5D81" w:rsidRDefault="00BD1A61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كتابة مقال تحليليّ </w:t>
            </w:r>
            <w:r w:rsidR="00C9442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حول تجربة أحمد شوقي الشعوريّة الواردة في درس القراءة</w:t>
            </w:r>
          </w:p>
          <w:p w:rsidR="00C9442B" w:rsidRDefault="00FF214B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إعراب الاسم الممنوع من الصرف </w:t>
            </w:r>
            <w:r w:rsidR="005A73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تحدّثًا </w:t>
            </w:r>
            <w:r w:rsidR="00EA5C5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وكتابة مع مراعاة الضبط السليم</w:t>
            </w:r>
          </w:p>
          <w:p w:rsidR="00EA5C57" w:rsidRDefault="00EA5C57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محاكاة نمط لُغويّ </w:t>
            </w:r>
            <w:r w:rsidR="0078645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يتضمّن نمطيّ التشبيه: المؤكد والبليغ</w:t>
            </w:r>
          </w:p>
          <w:p w:rsidR="00786452" w:rsidRPr="00264832" w:rsidRDefault="00786452" w:rsidP="001E603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استخراج أمثلة تتضمّن أنواع التشبيه المُؤكد والبليغ وتوظيف التشبيه في جمل مفيدة</w:t>
            </w:r>
          </w:p>
          <w:p w:rsidR="00620A53" w:rsidRPr="00264832" w:rsidRDefault="00620A53" w:rsidP="00620A53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  <w:p w:rsidR="000C21F8" w:rsidRPr="00264832" w:rsidRDefault="000C21F8" w:rsidP="000C21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C21F8" w:rsidRPr="00264832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0C21F8" w:rsidRPr="00264832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9F7B6B" w:rsidRDefault="009F7B6B" w:rsidP="00A6232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B318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عدد الحصص:</w:t>
      </w:r>
    </w:p>
    <w:p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9769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شبكات التواصل الاجتماعيّ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Default="009F7B6B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1B635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العبارة الافتتاحيّة التي بدأ بها النص المسموع والمعلومات التفصيليّة عن شخصيات وردت فيه</w:t>
            </w:r>
          </w:p>
          <w:p w:rsidR="001B6351" w:rsidRDefault="001B6351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477D3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تمييز الحقائق من الآراء في النص المسموع والأفكار الواردة فيه وتحديد الغرض الرئيس منه</w:t>
            </w:r>
          </w:p>
          <w:p w:rsidR="00477D38" w:rsidRDefault="00477D38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</w:t>
            </w:r>
            <w:r w:rsidR="00EC375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إبداء الرأي في مضمون المسموع وتحديد مواطن الجمال فيه</w:t>
            </w:r>
          </w:p>
          <w:p w:rsidR="00EC375F" w:rsidRDefault="00EC375F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BF2A8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توظيف لغة الجسد وتعبيرات الوجه والصوت </w:t>
            </w:r>
            <w:r w:rsidR="00196B4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وفق مقتضيات المعنى </w:t>
            </w:r>
          </w:p>
          <w:p w:rsidR="00196B42" w:rsidRDefault="00196B42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توظيف الخبرات والتجارب الشخصيّة </w:t>
            </w:r>
            <w:r w:rsidR="002A30C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مناقشة الآخرين توظيفًا مناسبًا</w:t>
            </w:r>
          </w:p>
          <w:p w:rsidR="002A30C1" w:rsidRDefault="002A30C1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79695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التعبير شفويًّا عن الرأي بثقة ولغة سليمة مع التدعيم بالحجج والبراهين</w:t>
            </w:r>
          </w:p>
          <w:p w:rsidR="00796955" w:rsidRDefault="00796955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D4048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وقراءة جهريّة سليمة مُعبّرة </w:t>
            </w:r>
          </w:p>
          <w:p w:rsidR="00D40480" w:rsidRDefault="00D40480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403DB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تحديد العلاقة بين الأفكار الرئيسة والفرعيّة </w:t>
            </w:r>
          </w:p>
          <w:p w:rsidR="00403DB2" w:rsidRDefault="00403DB2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تتبع طريقة الكاتب في بناء الحُجّة وتدعيمها بالأمثلة </w:t>
            </w:r>
            <w:r w:rsidR="000842E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العقلية والنقلية </w:t>
            </w:r>
          </w:p>
          <w:p w:rsidR="000842E6" w:rsidRDefault="000842E6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إبداء الرأي في أثر تناسق الأفكار وترابطها وتسلسلها في تطوّر بُنية النص</w:t>
            </w:r>
          </w:p>
          <w:p w:rsidR="000842E6" w:rsidRDefault="000842E6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AD07F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إبداء الرأي في كفاءة الأدلّة والشواهد والحُجج التي استخدمها الكاتب</w:t>
            </w:r>
          </w:p>
          <w:p w:rsidR="00AD07F6" w:rsidRDefault="00AD07F6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ترتيب الأفكار المعروضة ترتيبًا متسلسلًا منطقيًّا </w:t>
            </w:r>
          </w:p>
          <w:p w:rsidR="00AD07F6" w:rsidRDefault="00AD07F6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496923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نص إقناعيّ جدليّ مُدعّم بالأدلّة والشواهد</w:t>
            </w:r>
          </w:p>
          <w:p w:rsidR="00496923" w:rsidRDefault="001D17FC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تحديد تمييز الذات في جمل ونصوص وإعرابه إعرابًا صحيحًا</w:t>
            </w:r>
          </w:p>
          <w:p w:rsidR="001D17FC" w:rsidRDefault="001D17FC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15. تمييز </w:t>
            </w:r>
            <w:r w:rsidR="000B13C3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كم الاستفهاميّة من كم الخبريّة وضبط آخر الاسم بعدهما</w:t>
            </w:r>
          </w:p>
          <w:p w:rsidR="000B13C3" w:rsidRPr="00264832" w:rsidRDefault="000B13C3" w:rsidP="00976909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16. </w:t>
            </w:r>
            <w:r w:rsidR="00F90A8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تمييز صيغة المُبالغة والصفة المشبهة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9F7B6B" w:rsidRPr="00264832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9F7B6B" w:rsidRPr="00264832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A62320" w:rsidRDefault="00A62320" w:rsidP="00F90A8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B318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2610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الأدب الوجدانيّ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Default="00EE14C7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26102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الجملة الافتتاحيّة التي بدأ بها النص المسموع</w:t>
            </w:r>
          </w:p>
          <w:p w:rsidR="00261029" w:rsidRDefault="00261029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BD53F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استنتاج الدلالات غير المباشرة لبعض الكلمات والتراكيب الواردة في النص </w:t>
            </w:r>
          </w:p>
          <w:p w:rsidR="00BD53F9" w:rsidRDefault="00BD53F9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في مواطن الجمال </w:t>
            </w:r>
            <w:r w:rsidR="00AD66B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النص المسموع واسترجاع معلومات تفصيلية</w:t>
            </w:r>
          </w:p>
          <w:p w:rsidR="00AD66B4" w:rsidRDefault="00AD66B4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تقديم أمثلة من الخبرات والتجارب الشخصيّة تدهم موضوع التحدّث</w:t>
            </w:r>
          </w:p>
          <w:p w:rsidR="00AD66B4" w:rsidRDefault="00AD66B4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095E5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مناقشة خطوات بناء خطة إدارة الندوة وتنفيذها </w:t>
            </w:r>
          </w:p>
          <w:p w:rsidR="00095E56" w:rsidRDefault="00095E56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</w:t>
            </w:r>
            <w:r w:rsidR="009E41D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ندوة عن المبادرات التطوّعيّة الإنسانيّة </w:t>
            </w:r>
            <w:r w:rsidR="009E41D6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br/>
            </w:r>
            <w:r w:rsidR="009E41D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ضمن سرعة محددة وقراءة جهريّة سليم مُعبّرة </w:t>
            </w:r>
          </w:p>
          <w:p w:rsidR="009E41D6" w:rsidRDefault="009E41D6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1E66B3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استنتاج معاني الكلمات </w:t>
            </w:r>
            <w:r w:rsidR="00D12CF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 السياق وتحليل المقطوعات الشعريّة </w:t>
            </w:r>
          </w:p>
          <w:p w:rsidR="00D12CFE" w:rsidRDefault="00D12CFE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توضيح جماليات التصوير الفنيّ في المقطوعات الشعريّة وتعليل الأثر الجماليّ </w:t>
            </w:r>
            <w:r w:rsidR="00553C8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لبعض الأساليب البلاغيّة </w:t>
            </w:r>
          </w:p>
          <w:p w:rsidR="00553C85" w:rsidRDefault="00553C85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تعرّف كيفيّة الإعداد </w:t>
            </w:r>
            <w:r w:rsidR="006D6680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والتخطيط لمبادرة تطوعيّة </w:t>
            </w:r>
            <w:r w:rsidR="0086281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من خلال ملاحظة المخطط التنظيميّ المنمذج</w:t>
            </w:r>
          </w:p>
          <w:p w:rsidR="0086281C" w:rsidRDefault="0086281C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الإعداد لمبادرة </w:t>
            </w:r>
            <w:r w:rsidR="00C16C6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تطوعيّة والتخطيط لها </w:t>
            </w:r>
          </w:p>
          <w:p w:rsidR="00C16C66" w:rsidRDefault="00C16C66" w:rsidP="0026102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تثنية الأسماء المقصورة والمنقوصة والممدودة </w:t>
            </w:r>
          </w:p>
          <w:p w:rsidR="007156F1" w:rsidRDefault="007156F1" w:rsidP="007156F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المفاهيم والمصطلحات العروضيّة ( البحر الشعريّ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التفعيلة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العَروض </w:t>
            </w:r>
            <w:r w:rsidR="00F02F9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 w:rsidR="00F02F9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الضرب </w:t>
            </w:r>
            <w:r w:rsidR="00F02F9A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 w:rsidR="00F02F9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الحشو )</w:t>
            </w:r>
          </w:p>
          <w:p w:rsidR="00F02F9A" w:rsidRPr="00264832" w:rsidRDefault="00F02F9A" w:rsidP="007156F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تنغيم النصوص الشعريّة</w:t>
            </w:r>
            <w:r w:rsidR="0018261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وإنشادها وفق البحر الهزج وتحديد التفعيلات الرئيسة والفرعيّة لبحر الهزج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E14C7" w:rsidRPr="00264832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EE14C7" w:rsidRPr="00264832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62320" w:rsidRDefault="00A62320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82618" w:rsidRDefault="00182618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B3181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عدد الحصص:</w:t>
      </w:r>
    </w:p>
    <w:p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B453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 السيرة الغيريّة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</w:t>
      </w:r>
      <w:r w:rsidR="00B85EB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Default="00E43F61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 w:rsidR="00EF4C0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معلومات تفصيليّة وتعداد الأماكن التي وردت في النص المسموع</w:t>
            </w:r>
          </w:p>
          <w:p w:rsidR="00EF4C08" w:rsidRDefault="00EF4C08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استنتاج </w:t>
            </w:r>
            <w:r w:rsidR="0032443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الدلالات غير المباشرة لبعض العبارات والتراكيب الواردة في النص</w:t>
            </w:r>
          </w:p>
          <w:p w:rsidR="00324435" w:rsidRDefault="00324435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</w:t>
            </w:r>
            <w:r w:rsidR="00804C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داء الرأي في ملامح الشخصيّة وسماتها في النص المسموع</w:t>
            </w:r>
          </w:p>
          <w:p w:rsidR="00804C5D" w:rsidRDefault="00804C5D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</w:t>
            </w:r>
            <w:r w:rsidR="009537D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التحدّث بثقة وانسياب وحيويّة ضمن سرعة محددة</w:t>
            </w:r>
          </w:p>
          <w:p w:rsidR="009537DF" w:rsidRDefault="009537DF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175FC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مناقشة مرحلتي الإعداد </w:t>
            </w:r>
            <w:r w:rsidR="0052793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والتقديم لعرض شفويّ حول قصة نجاح أمام الجمهور</w:t>
            </w:r>
          </w:p>
          <w:p w:rsidR="0052793F" w:rsidRDefault="0052793F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1C788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التعبير شفويًّا عن قصة نجاح ملهمة لشخصية أردنيّة </w:t>
            </w:r>
          </w:p>
          <w:p w:rsidR="001C7885" w:rsidRDefault="001C7885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</w:t>
            </w:r>
            <w:r w:rsidR="00E319D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</w:t>
            </w:r>
            <w:r w:rsidR="00181B0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محددة وقراءة جهريّة سليمة مُعبّرة</w:t>
            </w:r>
          </w:p>
          <w:p w:rsidR="00181B0D" w:rsidRDefault="00181B0D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</w:t>
            </w:r>
            <w:r w:rsidR="00AF7EB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توضيح دلالة بعض الألفاظ وبيان خصوصيّة استعمالها في نص القراءة </w:t>
            </w:r>
            <w:r w:rsidR="00DF711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وتحديد بعض الخصائص الفنيّة التي تُميّز نص السيرة الغيريّة </w:t>
            </w:r>
          </w:p>
          <w:p w:rsidR="00DF7117" w:rsidRDefault="00DF7117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</w:t>
            </w:r>
            <w:r w:rsidR="00097D7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الموازنة بين النص المقروء ونص آخر من حيث توظيف أسلوب السرد</w:t>
            </w:r>
          </w:p>
          <w:p w:rsidR="00097D7B" w:rsidRDefault="00097D7B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</w:t>
            </w:r>
            <w:r w:rsidR="00EE0075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تعرّف آلية التوثيق للمعلومات وكيفيّة إعداد </w:t>
            </w:r>
            <w:r w:rsidR="00457D2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تقرير شخصيّة وتوثيقه من خلال ملاحظة تقرير مُنمذج</w:t>
            </w:r>
          </w:p>
          <w:p w:rsidR="00457D21" w:rsidRDefault="00457D21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</w:t>
            </w:r>
            <w:r w:rsidR="00C4294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إعداد تقرير حول شخصيّة مشهورة مع مراعاة خطوات كتابة التقرير والتوثيق</w:t>
            </w:r>
          </w:p>
          <w:p w:rsidR="00405FFD" w:rsidRDefault="00405FFD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تمييز الأفعال المتعدّية لمفعولين أصلهما مبتدأ وخبر </w:t>
            </w:r>
            <w:r w:rsidR="003A6411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 الأفعال المتعدّية لمفعولين ليس أصلهما مبتدأ وخبر </w:t>
            </w:r>
          </w:p>
          <w:p w:rsidR="003A6411" w:rsidRDefault="003A6411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كتابة الأبيات كتابة عروضيّة </w:t>
            </w:r>
          </w:p>
          <w:p w:rsidR="003A6411" w:rsidRPr="00264832" w:rsidRDefault="003A6411" w:rsidP="00B45337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</w:t>
            </w:r>
            <w:r w:rsidR="00033B6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تنغيم النصوص الشعريّة وإنشادها وفق البحر المتقارب وتحديد التفعيلات الرئيسة والفرعيّة لبحر المتقارب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E43F61" w:rsidRPr="00264832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E43F61" w:rsidRPr="00264832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134571" w:rsidRPr="00EF0117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أنا والآخر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134571" w:rsidRPr="00AE73F8" w:rsidTr="00DF0A85">
        <w:tc>
          <w:tcPr>
            <w:tcW w:w="7238" w:type="dxa"/>
            <w:shd w:val="clear" w:color="auto" w:fill="D9D9D9" w:themeFill="background1" w:themeFillShade="D9"/>
          </w:tcPr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4571" w:rsidRPr="00095992" w:rsidRDefault="00134571" w:rsidP="00DF0A8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134571" w:rsidRPr="00AE73F8" w:rsidTr="00DF0A85">
        <w:tc>
          <w:tcPr>
            <w:tcW w:w="7238" w:type="dxa"/>
          </w:tcPr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1. من آداب الاستماع: أتجنّب مقاطعة المتحدّث أثناء الاستماع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>2. من آداب التحدّث أحترم حق الآخرين في الحديث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3. الحُجّة الدليل أو البرهان الذي أدعمبه رأيي تجاه قضية ما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4. قاعدة التاءات الثلاث لبناء الحُجّة: التوكيد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التعليل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التدليل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5. من مزايا المتحدّث: أحافظ على الهدوء والاتزان في حديثي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6. القراءة الصامتة: توفر لي مزيدًا من الوقت للفهم المتأنّي العميق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7. كرّم الإسلام الإنسان دون النظر إلى لونه أو جنسه أو دينه وقرر مبدأ العدالة في معاملة الآخرين وصيانة حقوقهم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8. مقال الرأي: نوع من أنواع المقالات الصحفيّة التي تُعبّر عن وجهة نظر كاتبها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9. من القواعد الأخلاقيّة والمهنيّة التي يجب مراعاتها عند كتابة المقال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>10. الحال: وصف نكرة يأتي بعد تمام الكلام وحُكمه النصب ليبيّن هيئة صاحبه عند حدوث الفعل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11. يكون صاحب الحال اسمًا ظاهرًا أو ضميرًا متصلًا أو مستترًا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12. أنواع الحال: حال مفرد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حال جملة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حال شبه جملة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13. التقديم والتأخير هو من علوم المعاني في البلاغة العربيّة وفيه يتقدّم ما الأصل فيه أن يتأخّر تبعًا لمقصد المتكلّم أو مراعاة الحال المخاطب </w:t>
            </w:r>
          </w:p>
          <w:p w:rsidR="00134571" w:rsidRPr="00095992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14. من أغراض التقديم والتأخير: الاختصاص </w:t>
            </w:r>
            <w:r w:rsidRPr="00095992">
              <w:rPr>
                <w:rFonts w:ascii="Arial" w:hAnsi="Arial" w:cs="Arial"/>
                <w:b/>
                <w:bCs/>
                <w:rtl/>
              </w:rPr>
              <w:t>–</w:t>
            </w:r>
            <w:r w:rsidRPr="00095992">
              <w:rPr>
                <w:rFonts w:ascii="Arial" w:hAnsi="Arial" w:cs="Arial" w:hint="cs"/>
                <w:b/>
                <w:bCs/>
                <w:rtl/>
              </w:rPr>
              <w:t xml:space="preserve"> التشويق - التعظيم</w:t>
            </w:r>
          </w:p>
        </w:tc>
        <w:tc>
          <w:tcPr>
            <w:tcW w:w="2410" w:type="dxa"/>
          </w:tcPr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التوكيد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التعليل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التدليل 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تمّت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مكانتكم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وصّلنا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هَوْنا- قوامًا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اللَّغو 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الغُرفة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ضَيْق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يدرءون 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غرامًا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مقال الرأي 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الحال </w:t>
            </w: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صاحب الحال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الاختصاص- التشويق </w:t>
            </w:r>
          </w:p>
          <w:p w:rsidR="00134571" w:rsidRPr="0080323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التعظيم</w:t>
            </w:r>
          </w:p>
        </w:tc>
        <w:tc>
          <w:tcPr>
            <w:tcW w:w="2970" w:type="dxa"/>
          </w:tcPr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134571" w:rsidRPr="00803230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34571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134571" w:rsidRPr="00803230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803230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032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134571" w:rsidRPr="00803230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Pr="00EF0117" w:rsidRDefault="00134571" w:rsidP="00134571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الحنين إلى الوطن 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134571" w:rsidRPr="00AE73F8" w:rsidTr="00DF0A85">
        <w:tc>
          <w:tcPr>
            <w:tcW w:w="7238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134571" w:rsidRPr="00AE73F8" w:rsidTr="00DF0A85">
        <w:trPr>
          <w:trHeight w:val="7064"/>
        </w:trPr>
        <w:tc>
          <w:tcPr>
            <w:tcW w:w="7238" w:type="dxa"/>
          </w:tcPr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1. من آداب الاستماع: أنتبه وأُركّز من بدء الاستماع إلى نهايته ضمن زمن محدد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2. من آداب التحدّث: أتحدّث متأنّيًا ومُقبلًا بوجهي على المستمعين ليفهموا مقصدي من الكلام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3. من مزايا المتحدّث: أتحدّث بثقة وجرأة أمام زملائي ملتزمًا موضوع الحدث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4. القراءة الصامتة: تمنح القارئ مساحة لفهم النص وقدرة على ترجمة المادة المقروءة إلى دلالات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5. أحمد شوقي شاعر مصريّ لُقِّبَ بأمير الشعراء ومن مؤلفاته ديوان الشوقيّات 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6. نَظَمَ شوقي قصيدته السينيّة في منفاه في إسبانيا مُعبّرًا عن شعوره بالغربة 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7. المقال التحليليّ: نوع من أنولع المقالات الموضوعيّة التي يُركّز كاتبها اهتمامه على تناول موضوع محدد بأسلوب علميّ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8. المبني هو ما يلزم حركة ثابتة لا تتغير في آخره 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9. المُعرب: هو ما تتغير حركة آخره فيكون مرفوعًا أو منصوبًا أو مجرورًا 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10. الممنوع من الصرف: هو اسم مُعرب لا يقبل الجر أو التنوين 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11. يُصرف الممنوع من الصرف إذا كان مُضافًا أو مُعرّفًا بــ ( ال )</w:t>
            </w:r>
          </w:p>
          <w:p w:rsidR="00134571" w:rsidRPr="00C15A15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12. أركان التشبيه: المُشبّه </w:t>
            </w:r>
            <w:r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المُشبّه به </w:t>
            </w:r>
            <w:r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وجه الشبه </w:t>
            </w:r>
          </w:p>
          <w:p w:rsidR="00134571" w:rsidRPr="00261A5A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13. من أنواع التشبيه: المؤكد المفصل </w:t>
            </w:r>
            <w:r w:rsidRPr="00C15A1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C15A1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المؤكد المجمل</w:t>
            </w:r>
          </w:p>
        </w:tc>
        <w:tc>
          <w:tcPr>
            <w:tcW w:w="2410" w:type="dxa"/>
          </w:tcPr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اختلاف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المُلاوة- مَسَّ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سِنَة -خِلس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تقسّي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أسا- مستطار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رنّت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نَقْسُ- مِرْجل- الفَنار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يد الثغر- رملٌ ومكسٌ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نازعتني إليه- هفا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السواد- إيوان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شفتني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حمسي- قعسٌ- هجْس- مُحس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مشتِ- جبس 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شاعهنّ- سلا- يرُعني- عِبرة- كرًى- التأسّي- صحا القلب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كالصبا اللعوب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راهب في الضلوع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ابنة اليم</w:t>
            </w:r>
          </w:p>
          <w:p w:rsidR="00134571" w:rsidRPr="007E2440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>المذاهب رجس- مقال تحليليّ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المُعرب- المبني </w:t>
            </w:r>
            <w:r w:rsidRPr="007E2440">
              <w:rPr>
                <w:rFonts w:ascii="Arial" w:hAnsi="Arial" w:cs="Arial"/>
                <w:b/>
                <w:bCs/>
                <w:rtl/>
              </w:rPr>
              <w:t>–</w:t>
            </w:r>
            <w:r w:rsidRPr="007E2440">
              <w:rPr>
                <w:rFonts w:ascii="Arial" w:hAnsi="Arial" w:cs="Arial" w:hint="cs"/>
                <w:b/>
                <w:bCs/>
                <w:rtl/>
              </w:rPr>
              <w:t xml:space="preserve"> الممنوع من الصرف- صيغة منتهى الجموع- المؤكد المفصل </w:t>
            </w:r>
          </w:p>
          <w:p w:rsidR="00134571" w:rsidRPr="007C6BB3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E2440">
              <w:rPr>
                <w:rFonts w:ascii="Arial" w:hAnsi="Arial" w:cs="Arial" w:hint="cs"/>
                <w:b/>
                <w:bCs/>
                <w:rtl/>
              </w:rPr>
              <w:t>المؤكد المُجمل</w:t>
            </w:r>
          </w:p>
        </w:tc>
        <w:tc>
          <w:tcPr>
            <w:tcW w:w="2970" w:type="dxa"/>
          </w:tcPr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34571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4571" w:rsidRPr="00EF0117" w:rsidRDefault="00134571" w:rsidP="00134571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شبكات التواصل الاجتماعيّ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134571" w:rsidRPr="00AE73F8" w:rsidTr="00DF0A85">
        <w:tc>
          <w:tcPr>
            <w:tcW w:w="7238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134571" w:rsidRPr="00AE73F8" w:rsidTr="00DF0A85">
        <w:tc>
          <w:tcPr>
            <w:tcW w:w="7238" w:type="dxa"/>
          </w:tcPr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1. من آداب الاستماع: أتفاعل مع المتحدّث أثناء الاستماع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2. من آداب التحدّث: احترام حق الآخرين في الحديث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3. المناظرة: محاورة بين فريقين من المتحدّثين يمثلان موقفين مختلفين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4. من أخلاقيات المناظرة: أنني أُعارض فكرة الطرف الآخر ولا أُهاجم شخصه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5. من مزايا المُتحدّث: توظيف لغة الجسد وتعبيرات الوجه والصوت وفق مقتضيات المعنى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6. من أهداف المناظرة: تعزيز ثقافة الحوار الهادف وتبادل الآراء بموضوعية بعيدًا عن التعصّب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7. القراءة الصامتة: قراءة الأفكار وليست قراءة الكلمات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8. الكتابة الجدليّة: نمط كتابيّ يناقش قضيّة خلافيّة إشكاليّة تحتمل وجهتي نظر مختلفتين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9. التمييز نوعان: تمييز ذات ( مفرد ) وتمييز نسبة ( جملة )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10. ما يُشبه المقدار: ليس أداة محددة بالقياس الدقيق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11. كم الخبرية: اسم للإخبار عن معدود كثير مجهول ولا تطلب جوابًا وتمييزها مفرد أو جمع مجرور دائمًا بالإضافة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12. من الألفاظ التي يُزيل تمييز الذات عنها الإبهام : ما يُشبه المقدار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ما كان فرعًا للتمييز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ما يدل على مقدار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13. تمييز الذات: اسم نكرة لإزالة الإبهام عن لفظة يسبقها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14. أوزان صيغة المبالغة: مِفعال- فعّال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فعول- فعيل </w:t>
            </w:r>
          </w:p>
          <w:p w:rsidR="00134571" w:rsidRPr="00386AFE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15. أوزان الصفة المشبهة: فَعَل- فَعِل- فَعْل- فَعال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فعلان فعلى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أفعل فعلاء</w:t>
            </w:r>
          </w:p>
        </w:tc>
        <w:tc>
          <w:tcPr>
            <w:tcW w:w="2410" w:type="dxa"/>
          </w:tcPr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المناظرة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إشكالية- مجتمع المعلومات- الطفرة الاقتصادية- مورد- أومأت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تساور الناس- الاسترسال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التسهيلات الإئتمانيّة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كافلة- تعقّب- لا حصرَ لها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الحضريّة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جنحت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شاسع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قعيد- الكتابة الجدليّة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التمييز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تمييز الذات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صيغة المبالغة </w:t>
            </w:r>
          </w:p>
          <w:p w:rsidR="00134571" w:rsidRPr="002756C9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الصفة المشبهة</w:t>
            </w:r>
          </w:p>
        </w:tc>
        <w:tc>
          <w:tcPr>
            <w:tcW w:w="2970" w:type="dxa"/>
          </w:tcPr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34571" w:rsidRPr="007C6BB3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Pr="00EF0117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الأدب الوجدانيّ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134571" w:rsidRPr="00AE73F8" w:rsidTr="00DF0A85">
        <w:tc>
          <w:tcPr>
            <w:tcW w:w="7238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134571" w:rsidRPr="00AE73F8" w:rsidTr="00DF0A85">
        <w:tc>
          <w:tcPr>
            <w:tcW w:w="7238" w:type="dxa"/>
          </w:tcPr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1. من آداب الاستماع: أُظهر اهتمامي وتفاعلي مع المُتحدّث أثناء الاستماع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2. من آداب التحدّث: ألتزم الوقت المحدد للتحدّث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3. الندوة: حلقة نقاس مُخطط لها مُسبقًا يجتمع فيها عدد من الأشخاص بإدارة شخص متمكّن لمناقشة موضوع محدد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4. عناصر الندوة: الموضوع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مُيسّر الندوة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الحضور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المشاركون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5. من القواعد الأخلاقيّة التي يجب على مُيسّر الحوار مراعاتها: الحياد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تقريب وجهات النظر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منع الإساءة للآخرين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الإلتزام بعرض الرأي والرأي الآخر .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6. القراءة الصامتة: فرصة لتأمّل النص وفهم معانيه وإدراك رسالته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7. الغزل العُذري: هو غزل عفيف يُبيّن صدق الشاعر ونُبله وتساميه في الحب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8. العمل التطوعيّ: هو فكرة تُطرح لمعالجة قضايا المجتمع وتحتاج لخطة عمل مدروسة قبل البدء بتنفيذها ويتطوع فيها مُبادر بشكل فرديّ أو جماعيّ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9. البحر: هو الوزن الذي يتألّف منه البيت الشعريّ ويجري عليه أبيات القصيدة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10. العَروض: التفعيلة الأخيرة من صدر البيت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11. الضَّرب: التفعيلة الأخيرة من عجز البيت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12. مفتاح البحر الهزج: على الأهزاج تسهيل .... مفاعيلن مفاعيلن </w:t>
            </w:r>
          </w:p>
          <w:p w:rsidR="00134571" w:rsidRPr="0020327D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13. التفعيلة: هي عدد من المقاطع الصوتية تُشكّل وحدة صوتيّة أو موسيقيّة </w:t>
            </w:r>
          </w:p>
        </w:tc>
        <w:tc>
          <w:tcPr>
            <w:tcW w:w="2410" w:type="dxa"/>
          </w:tcPr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الندوة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الغزل العُذري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يروعهما- جوًى- سلوَة 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سعي الدهر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الحنين 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>ريّا- الجزع- الصبابة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الحِمى- عشيّات- البِشر 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أعرض دوننا- بنات الشوق- نُزعًا- أسبلتا 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الإصغاء- ليتا- الأخدعان- الصبا- هجت </w:t>
            </w:r>
          </w:p>
          <w:p w:rsidR="00134571" w:rsidRPr="00EE350B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الورقاء- رونق الضحى- فننٌ- غضّ- الرند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جليد</w:t>
            </w:r>
          </w:p>
          <w:p w:rsidR="00134571" w:rsidRPr="007C6BB3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العمل التطوعيّ- الاسم المقصور- الاسم المنقوص- البحر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التفعيلة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العَروض </w:t>
            </w:r>
            <w:r w:rsidRPr="00EE350B">
              <w:rPr>
                <w:rFonts w:ascii="Arial" w:hAnsi="Arial" w:cs="Arial"/>
                <w:b/>
                <w:bCs/>
                <w:rtl/>
              </w:rPr>
              <w:t>–</w:t>
            </w:r>
            <w:r w:rsidRPr="00EE350B">
              <w:rPr>
                <w:rFonts w:ascii="Arial" w:hAnsi="Arial" w:cs="Arial" w:hint="cs"/>
                <w:b/>
                <w:bCs/>
                <w:rtl/>
              </w:rPr>
              <w:t xml:space="preserve"> الضرب-الحشو</w:t>
            </w:r>
          </w:p>
        </w:tc>
        <w:tc>
          <w:tcPr>
            <w:tcW w:w="2970" w:type="dxa"/>
          </w:tcPr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34571" w:rsidRPr="007C6BB3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Pr="00EF0117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 نــمــــــوذج تــحــلــيـــل مـحـتــــــوى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العربية                                                                            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عاشر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من أدب السيرة الغيريّة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134571" w:rsidRPr="00AE73F8" w:rsidRDefault="00134571" w:rsidP="001345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134571" w:rsidRPr="00AE73F8" w:rsidTr="00DF0A85">
        <w:tc>
          <w:tcPr>
            <w:tcW w:w="7238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AE73F8" w:rsidRDefault="00134571" w:rsidP="00DF0A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134571" w:rsidRPr="00AE73F8" w:rsidTr="00DF0A85">
        <w:tc>
          <w:tcPr>
            <w:tcW w:w="7238" w:type="dxa"/>
          </w:tcPr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 من آداب الاستماع: أنتبه وأُركّز منذ بدء الاستماع لنهايته ضمن زمن محدد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2. السيرة الغيريّة: هي فن نثريّ يتناول حياة شخصية إنسانيّة ذات تميّز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3. من آداب التحدّث: اللطف والأدب واحترام المستمعين أثناء التحدّث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4. العرض الشفويّ: هو القدرة على الإلقاء أو التعبير الشفويّ أمام جمهور معيّن بهدف التبليغ أو تقديم خطاب ومعارف جديدة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5. القراءة الصامتة: فن إمساك المعلومات وتتبعها وفهمها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6. تقرير الشخصيّة: هو فن من فنون الكتابة يعتمد الأسلوب الاخباريّ الوصفيّ ويهدف إلى تقديم معلومات تفصيليّة حقيقيّة وموثوقة عن شخصية بارزة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7. الأفعال المتعديّة: هي الأفعال التي تحتاج مفعول به ليتم معناها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8. مفتاح البحر المُتقارب: </w:t>
            </w:r>
          </w:p>
          <w:p w:rsidR="00134571" w:rsidRPr="007C6BB3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عن المُتقارب قال الخليل          فعولن فعولن فعولن فعول </w:t>
            </w:r>
          </w:p>
        </w:tc>
        <w:tc>
          <w:tcPr>
            <w:tcW w:w="2410" w:type="dxa"/>
          </w:tcPr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السيرة الغيريّة- العرض الشفويّ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الأدب المُقارن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ترلنغ- مُريدون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الصبغة- الأنثروبولوجيا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الفيولوجيا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جنوا أجيبي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آسيا جبار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الإمبرياليّة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الأفعال المتعديّة </w:t>
            </w:r>
          </w:p>
          <w:p w:rsidR="00134571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الأفعال اللازمة </w:t>
            </w:r>
          </w:p>
          <w:p w:rsidR="00134571" w:rsidRPr="007C6BB3" w:rsidRDefault="00134571" w:rsidP="00DF0A85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تقرير الشخصيّة</w:t>
            </w:r>
          </w:p>
        </w:tc>
        <w:tc>
          <w:tcPr>
            <w:tcW w:w="2970" w:type="dxa"/>
          </w:tcPr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ينمو في نفس الطالب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1- حب التعاون 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2- تقديم المساعدة للآخرين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3- تلاوة القرآن الكريم وتدبره</w:t>
            </w:r>
          </w:p>
          <w:p w:rsidR="00134571" w:rsidRPr="007C6BB3" w:rsidRDefault="00134571" w:rsidP="00DF0A85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134571" w:rsidRPr="007C6BB3" w:rsidRDefault="00134571" w:rsidP="00DF0A85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مهارة الاستماع الجيد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التحدث بلغة سليمة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القراءة الصامتة 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تنمية مهارة القراءة الجهرية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>مهارة التعبير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 مهارة الالقاء</w:t>
            </w: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pStyle w:val="ab"/>
              <w:rPr>
                <w:rFonts w:ascii="Arial" w:hAnsi="Arial" w:cs="Arial"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sz w:val="28"/>
                <w:szCs w:val="28"/>
                <w:rtl/>
              </w:rPr>
              <w:t xml:space="preserve">مهارة الإعراب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C6BB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مهارة الكتابة </w:t>
            </w:r>
          </w:p>
          <w:p w:rsidR="00134571" w:rsidRPr="007C6BB3" w:rsidRDefault="00134571" w:rsidP="00DF0A8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34571" w:rsidRDefault="00134571" w:rsidP="0013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تم التحميل من موقع الايمان التعليمي</w:t>
      </w:r>
    </w:p>
    <w:sectPr w:rsidR="00134571" w:rsidSect="00620A53">
      <w:footerReference w:type="default" r:id="rId9"/>
      <w:pgSz w:w="16838" w:h="11906" w:orient="landscape"/>
      <w:pgMar w:top="5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A78" w:rsidRDefault="00243A78" w:rsidP="007723F4">
      <w:pPr>
        <w:spacing w:after="0" w:line="240" w:lineRule="auto"/>
      </w:pPr>
      <w:r>
        <w:separator/>
      </w:r>
    </w:p>
  </w:endnote>
  <w:endnote w:type="continuationSeparator" w:id="1">
    <w:p w:rsidR="00243A78" w:rsidRDefault="00243A78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BB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A78" w:rsidRDefault="00243A78" w:rsidP="007723F4">
      <w:pPr>
        <w:spacing w:after="0" w:line="240" w:lineRule="auto"/>
      </w:pPr>
      <w:r>
        <w:separator/>
      </w:r>
    </w:p>
  </w:footnote>
  <w:footnote w:type="continuationSeparator" w:id="1">
    <w:p w:rsidR="00243A78" w:rsidRDefault="00243A78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143"/>
    <w:rsid w:val="00005073"/>
    <w:rsid w:val="000139C2"/>
    <w:rsid w:val="000177FA"/>
    <w:rsid w:val="000208A9"/>
    <w:rsid w:val="00022D84"/>
    <w:rsid w:val="00032EAF"/>
    <w:rsid w:val="00033B6B"/>
    <w:rsid w:val="0004244F"/>
    <w:rsid w:val="000437F7"/>
    <w:rsid w:val="00051B10"/>
    <w:rsid w:val="000609B0"/>
    <w:rsid w:val="000630E7"/>
    <w:rsid w:val="000821D0"/>
    <w:rsid w:val="000842E6"/>
    <w:rsid w:val="00095E56"/>
    <w:rsid w:val="00097D7B"/>
    <w:rsid w:val="000B13C3"/>
    <w:rsid w:val="000B333C"/>
    <w:rsid w:val="000C21F8"/>
    <w:rsid w:val="000E3540"/>
    <w:rsid w:val="000F7315"/>
    <w:rsid w:val="00104314"/>
    <w:rsid w:val="001141F7"/>
    <w:rsid w:val="001146FA"/>
    <w:rsid w:val="00116722"/>
    <w:rsid w:val="00134571"/>
    <w:rsid w:val="001364D2"/>
    <w:rsid w:val="00140875"/>
    <w:rsid w:val="001423EF"/>
    <w:rsid w:val="00162190"/>
    <w:rsid w:val="00175FC7"/>
    <w:rsid w:val="00181195"/>
    <w:rsid w:val="00181B0D"/>
    <w:rsid w:val="00182618"/>
    <w:rsid w:val="0018623D"/>
    <w:rsid w:val="001866D0"/>
    <w:rsid w:val="0019411F"/>
    <w:rsid w:val="00194175"/>
    <w:rsid w:val="00196B42"/>
    <w:rsid w:val="001A379C"/>
    <w:rsid w:val="001B1922"/>
    <w:rsid w:val="001B3DDC"/>
    <w:rsid w:val="001B4177"/>
    <w:rsid w:val="001B44E0"/>
    <w:rsid w:val="001B6351"/>
    <w:rsid w:val="001C7885"/>
    <w:rsid w:val="001D17FC"/>
    <w:rsid w:val="001D611A"/>
    <w:rsid w:val="001E6039"/>
    <w:rsid w:val="001E66B3"/>
    <w:rsid w:val="002067D3"/>
    <w:rsid w:val="002132C4"/>
    <w:rsid w:val="00225266"/>
    <w:rsid w:val="0022546B"/>
    <w:rsid w:val="00230A41"/>
    <w:rsid w:val="00236446"/>
    <w:rsid w:val="002412AB"/>
    <w:rsid w:val="00242D80"/>
    <w:rsid w:val="00243A78"/>
    <w:rsid w:val="00243AC4"/>
    <w:rsid w:val="00260F52"/>
    <w:rsid w:val="00261029"/>
    <w:rsid w:val="002624D0"/>
    <w:rsid w:val="00264832"/>
    <w:rsid w:val="00271537"/>
    <w:rsid w:val="00274DC5"/>
    <w:rsid w:val="00275528"/>
    <w:rsid w:val="002817E8"/>
    <w:rsid w:val="0028453B"/>
    <w:rsid w:val="002A033D"/>
    <w:rsid w:val="002A30C1"/>
    <w:rsid w:val="002C5862"/>
    <w:rsid w:val="002C599B"/>
    <w:rsid w:val="002D1150"/>
    <w:rsid w:val="002F7734"/>
    <w:rsid w:val="002F7B1F"/>
    <w:rsid w:val="00300AEF"/>
    <w:rsid w:val="003017C2"/>
    <w:rsid w:val="00302EC5"/>
    <w:rsid w:val="0031054C"/>
    <w:rsid w:val="003152C0"/>
    <w:rsid w:val="00324435"/>
    <w:rsid w:val="00325787"/>
    <w:rsid w:val="00341350"/>
    <w:rsid w:val="00350B20"/>
    <w:rsid w:val="0035212D"/>
    <w:rsid w:val="00370D46"/>
    <w:rsid w:val="003960E8"/>
    <w:rsid w:val="003A6411"/>
    <w:rsid w:val="003C5D81"/>
    <w:rsid w:val="003E7C86"/>
    <w:rsid w:val="003E7DD8"/>
    <w:rsid w:val="003F48BC"/>
    <w:rsid w:val="00401C2B"/>
    <w:rsid w:val="00403DB2"/>
    <w:rsid w:val="00405FB0"/>
    <w:rsid w:val="00405FFD"/>
    <w:rsid w:val="00407B56"/>
    <w:rsid w:val="0041451A"/>
    <w:rsid w:val="00423F6D"/>
    <w:rsid w:val="00427812"/>
    <w:rsid w:val="004334A3"/>
    <w:rsid w:val="004404ED"/>
    <w:rsid w:val="00446A30"/>
    <w:rsid w:val="00447554"/>
    <w:rsid w:val="0045334D"/>
    <w:rsid w:val="00457D21"/>
    <w:rsid w:val="004650BE"/>
    <w:rsid w:val="00467F1D"/>
    <w:rsid w:val="0047668E"/>
    <w:rsid w:val="00476953"/>
    <w:rsid w:val="00477D38"/>
    <w:rsid w:val="00483F7D"/>
    <w:rsid w:val="00496923"/>
    <w:rsid w:val="004A79C3"/>
    <w:rsid w:val="004B5B41"/>
    <w:rsid w:val="004E61A9"/>
    <w:rsid w:val="004E62E3"/>
    <w:rsid w:val="0050478E"/>
    <w:rsid w:val="00506159"/>
    <w:rsid w:val="00515306"/>
    <w:rsid w:val="0052793F"/>
    <w:rsid w:val="00532BCD"/>
    <w:rsid w:val="00534F3F"/>
    <w:rsid w:val="00536560"/>
    <w:rsid w:val="0054090F"/>
    <w:rsid w:val="00553C85"/>
    <w:rsid w:val="00553EB8"/>
    <w:rsid w:val="00560AF0"/>
    <w:rsid w:val="00597F44"/>
    <w:rsid w:val="005A735D"/>
    <w:rsid w:val="005A7369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20A53"/>
    <w:rsid w:val="00620F82"/>
    <w:rsid w:val="00624357"/>
    <w:rsid w:val="00631E8F"/>
    <w:rsid w:val="00647377"/>
    <w:rsid w:val="0066506C"/>
    <w:rsid w:val="0068178B"/>
    <w:rsid w:val="00695200"/>
    <w:rsid w:val="006954C3"/>
    <w:rsid w:val="006A111C"/>
    <w:rsid w:val="006C470C"/>
    <w:rsid w:val="006D4772"/>
    <w:rsid w:val="006D662E"/>
    <w:rsid w:val="006D6680"/>
    <w:rsid w:val="006E16E0"/>
    <w:rsid w:val="006E24F8"/>
    <w:rsid w:val="006E63EE"/>
    <w:rsid w:val="006F1551"/>
    <w:rsid w:val="007024DD"/>
    <w:rsid w:val="007043E8"/>
    <w:rsid w:val="007107FF"/>
    <w:rsid w:val="007148AC"/>
    <w:rsid w:val="007156F1"/>
    <w:rsid w:val="00722780"/>
    <w:rsid w:val="007244DD"/>
    <w:rsid w:val="00726EA4"/>
    <w:rsid w:val="00750B6B"/>
    <w:rsid w:val="00761A2B"/>
    <w:rsid w:val="007634C6"/>
    <w:rsid w:val="007723F4"/>
    <w:rsid w:val="0077408A"/>
    <w:rsid w:val="00784E01"/>
    <w:rsid w:val="00786452"/>
    <w:rsid w:val="00792BCF"/>
    <w:rsid w:val="007952E9"/>
    <w:rsid w:val="00796955"/>
    <w:rsid w:val="007A3B26"/>
    <w:rsid w:val="007A4C95"/>
    <w:rsid w:val="007C1A5C"/>
    <w:rsid w:val="007D61A5"/>
    <w:rsid w:val="007D7B35"/>
    <w:rsid w:val="007E7CE2"/>
    <w:rsid w:val="007F07AC"/>
    <w:rsid w:val="007F1FD2"/>
    <w:rsid w:val="007F20FE"/>
    <w:rsid w:val="00804571"/>
    <w:rsid w:val="00804C5D"/>
    <w:rsid w:val="008145C2"/>
    <w:rsid w:val="008226C1"/>
    <w:rsid w:val="008303D5"/>
    <w:rsid w:val="0083152F"/>
    <w:rsid w:val="00836FAA"/>
    <w:rsid w:val="00840143"/>
    <w:rsid w:val="00841DC7"/>
    <w:rsid w:val="00850EAC"/>
    <w:rsid w:val="00856C88"/>
    <w:rsid w:val="0086281C"/>
    <w:rsid w:val="00881F62"/>
    <w:rsid w:val="008A0E4E"/>
    <w:rsid w:val="008A183E"/>
    <w:rsid w:val="008B090A"/>
    <w:rsid w:val="008B1BE4"/>
    <w:rsid w:val="008E0978"/>
    <w:rsid w:val="008F0417"/>
    <w:rsid w:val="008F6B02"/>
    <w:rsid w:val="00920B05"/>
    <w:rsid w:val="00924B5E"/>
    <w:rsid w:val="00941114"/>
    <w:rsid w:val="00942CC9"/>
    <w:rsid w:val="00942F8D"/>
    <w:rsid w:val="0095225D"/>
    <w:rsid w:val="009537DF"/>
    <w:rsid w:val="009556D7"/>
    <w:rsid w:val="009613F7"/>
    <w:rsid w:val="00976909"/>
    <w:rsid w:val="009A373E"/>
    <w:rsid w:val="009C0A79"/>
    <w:rsid w:val="009C51F4"/>
    <w:rsid w:val="009D067F"/>
    <w:rsid w:val="009E1E54"/>
    <w:rsid w:val="009E2E94"/>
    <w:rsid w:val="009E41D6"/>
    <w:rsid w:val="009E7390"/>
    <w:rsid w:val="009F0CE1"/>
    <w:rsid w:val="009F7058"/>
    <w:rsid w:val="009F7B6B"/>
    <w:rsid w:val="00A01427"/>
    <w:rsid w:val="00A127AE"/>
    <w:rsid w:val="00A244C8"/>
    <w:rsid w:val="00A45FE9"/>
    <w:rsid w:val="00A52CF6"/>
    <w:rsid w:val="00A62320"/>
    <w:rsid w:val="00A66602"/>
    <w:rsid w:val="00A71C5B"/>
    <w:rsid w:val="00A73BDA"/>
    <w:rsid w:val="00A74FF0"/>
    <w:rsid w:val="00AB4164"/>
    <w:rsid w:val="00AC666A"/>
    <w:rsid w:val="00AD01EF"/>
    <w:rsid w:val="00AD07F6"/>
    <w:rsid w:val="00AD2B43"/>
    <w:rsid w:val="00AD66B4"/>
    <w:rsid w:val="00AE2577"/>
    <w:rsid w:val="00AF7EBF"/>
    <w:rsid w:val="00B015FA"/>
    <w:rsid w:val="00B01666"/>
    <w:rsid w:val="00B10CC9"/>
    <w:rsid w:val="00B121A7"/>
    <w:rsid w:val="00B23A1A"/>
    <w:rsid w:val="00B24354"/>
    <w:rsid w:val="00B3181C"/>
    <w:rsid w:val="00B45337"/>
    <w:rsid w:val="00B4778D"/>
    <w:rsid w:val="00B503A8"/>
    <w:rsid w:val="00B57CEC"/>
    <w:rsid w:val="00B614A6"/>
    <w:rsid w:val="00B7064C"/>
    <w:rsid w:val="00B73610"/>
    <w:rsid w:val="00B7585F"/>
    <w:rsid w:val="00B85EBA"/>
    <w:rsid w:val="00BA42E4"/>
    <w:rsid w:val="00BA595B"/>
    <w:rsid w:val="00BB2E6A"/>
    <w:rsid w:val="00BB53CF"/>
    <w:rsid w:val="00BB5F75"/>
    <w:rsid w:val="00BB7E64"/>
    <w:rsid w:val="00BC4538"/>
    <w:rsid w:val="00BD1A61"/>
    <w:rsid w:val="00BD1C1C"/>
    <w:rsid w:val="00BD4480"/>
    <w:rsid w:val="00BD53F9"/>
    <w:rsid w:val="00BF2A8E"/>
    <w:rsid w:val="00C06209"/>
    <w:rsid w:val="00C133AB"/>
    <w:rsid w:val="00C16C66"/>
    <w:rsid w:val="00C23F98"/>
    <w:rsid w:val="00C42944"/>
    <w:rsid w:val="00C575E7"/>
    <w:rsid w:val="00C6167B"/>
    <w:rsid w:val="00C61C80"/>
    <w:rsid w:val="00C664A9"/>
    <w:rsid w:val="00C72840"/>
    <w:rsid w:val="00C822EC"/>
    <w:rsid w:val="00C93290"/>
    <w:rsid w:val="00C9442B"/>
    <w:rsid w:val="00CA6341"/>
    <w:rsid w:val="00CA7722"/>
    <w:rsid w:val="00CB1586"/>
    <w:rsid w:val="00CB4D11"/>
    <w:rsid w:val="00CB7C96"/>
    <w:rsid w:val="00CC097C"/>
    <w:rsid w:val="00CC1BA4"/>
    <w:rsid w:val="00CD28CB"/>
    <w:rsid w:val="00CF1973"/>
    <w:rsid w:val="00CF3297"/>
    <w:rsid w:val="00CF479D"/>
    <w:rsid w:val="00CF7A38"/>
    <w:rsid w:val="00D00EC4"/>
    <w:rsid w:val="00D02F15"/>
    <w:rsid w:val="00D1039B"/>
    <w:rsid w:val="00D12CFE"/>
    <w:rsid w:val="00D40480"/>
    <w:rsid w:val="00D43446"/>
    <w:rsid w:val="00D537F2"/>
    <w:rsid w:val="00D5541A"/>
    <w:rsid w:val="00D6304C"/>
    <w:rsid w:val="00D63708"/>
    <w:rsid w:val="00D64317"/>
    <w:rsid w:val="00D7500C"/>
    <w:rsid w:val="00D84901"/>
    <w:rsid w:val="00D852DD"/>
    <w:rsid w:val="00D90EB1"/>
    <w:rsid w:val="00DA2DA9"/>
    <w:rsid w:val="00DB59A4"/>
    <w:rsid w:val="00DC212F"/>
    <w:rsid w:val="00DC29E9"/>
    <w:rsid w:val="00DC68B2"/>
    <w:rsid w:val="00DE3A9B"/>
    <w:rsid w:val="00DF2A6A"/>
    <w:rsid w:val="00DF4EFB"/>
    <w:rsid w:val="00DF7117"/>
    <w:rsid w:val="00E0265E"/>
    <w:rsid w:val="00E06E6C"/>
    <w:rsid w:val="00E31336"/>
    <w:rsid w:val="00E319D4"/>
    <w:rsid w:val="00E3232E"/>
    <w:rsid w:val="00E35E2D"/>
    <w:rsid w:val="00E37B86"/>
    <w:rsid w:val="00E41A7E"/>
    <w:rsid w:val="00E41C10"/>
    <w:rsid w:val="00E4364A"/>
    <w:rsid w:val="00E43F61"/>
    <w:rsid w:val="00E44550"/>
    <w:rsid w:val="00E44660"/>
    <w:rsid w:val="00E47537"/>
    <w:rsid w:val="00E60ECA"/>
    <w:rsid w:val="00E635DB"/>
    <w:rsid w:val="00E80BAE"/>
    <w:rsid w:val="00E80C9E"/>
    <w:rsid w:val="00E86C39"/>
    <w:rsid w:val="00EA2568"/>
    <w:rsid w:val="00EA5C57"/>
    <w:rsid w:val="00EC375F"/>
    <w:rsid w:val="00EC49EF"/>
    <w:rsid w:val="00EE0075"/>
    <w:rsid w:val="00EE14C7"/>
    <w:rsid w:val="00EF3F23"/>
    <w:rsid w:val="00EF4C08"/>
    <w:rsid w:val="00F00A27"/>
    <w:rsid w:val="00F02F9A"/>
    <w:rsid w:val="00F05966"/>
    <w:rsid w:val="00F2064E"/>
    <w:rsid w:val="00F56C89"/>
    <w:rsid w:val="00F6053C"/>
    <w:rsid w:val="00F612D3"/>
    <w:rsid w:val="00F62DDC"/>
    <w:rsid w:val="00F87F16"/>
    <w:rsid w:val="00F90A8F"/>
    <w:rsid w:val="00FA0841"/>
    <w:rsid w:val="00FA31E9"/>
    <w:rsid w:val="00FA4195"/>
    <w:rsid w:val="00FB33FE"/>
    <w:rsid w:val="00FE572A"/>
    <w:rsid w:val="00FE7B0F"/>
    <w:rsid w:val="00FF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13457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1345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3005</Words>
  <Characters>17130</Characters>
  <Application>Microsoft Office Word</Application>
  <DocSecurity>0</DocSecurity>
  <Lines>142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ALEAMN</cp:lastModifiedBy>
  <cp:revision>301</cp:revision>
  <cp:lastPrinted>2025-01-19T15:39:00Z</cp:lastPrinted>
  <dcterms:created xsi:type="dcterms:W3CDTF">2023-07-21T18:10:00Z</dcterms:created>
  <dcterms:modified xsi:type="dcterms:W3CDTF">2026-01-19T04:50:00Z</dcterms:modified>
</cp:coreProperties>
</file>