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D699B" w14:textId="77777777" w:rsidR="006D1E25" w:rsidRDefault="006D1E25" w:rsidP="002E7EA3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bookmarkStart w:id="0" w:name="_GoBack"/>
      <w:bookmarkEnd w:id="0"/>
    </w:p>
    <w:p w14:paraId="454A40F2" w14:textId="0FF8ACDF" w:rsidR="00446A30" w:rsidRDefault="00A244C8" w:rsidP="00D0178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4CAA62EC" w14:textId="77777777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3323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3FA1DDDD" w14:textId="42FF85B3" w:rsidR="00624357" w:rsidRPr="00624357" w:rsidRDefault="00624357" w:rsidP="007433E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</w:t>
      </w:r>
      <w:r w:rsidR="006D1E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6D1E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739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إطلالات على </w:t>
      </w:r>
      <w:r w:rsidR="003323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الإعجاز القرآنيّ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743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14:paraId="3120AE02" w14:textId="77777777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FC930DD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464765D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D1D8CB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AC853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27FCAC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B9208EF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C6D82D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041D0B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7F0EF7F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3BEFDA89" w14:textId="77777777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588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BF5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1A1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677D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CA2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064C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5A11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0A7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6034D785" w14:textId="77777777" w:rsidTr="00062F2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B9F7DCD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EFB" w14:textId="77777777" w:rsidR="00F874C6" w:rsidRDefault="001A4519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962C1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التذكّر السمعيّ وتحديد معلومات تفصيليّة </w:t>
            </w:r>
            <w:r w:rsidR="003171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عن أسماء وردت في النص</w:t>
            </w:r>
          </w:p>
          <w:p w14:paraId="09734041" w14:textId="77777777" w:rsidR="003171BC" w:rsidRDefault="003171BC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فهم النص المسموع والربط بين الأسباب والنتائج</w:t>
            </w:r>
          </w:p>
          <w:p w14:paraId="2574B284" w14:textId="77777777" w:rsidR="003171BC" w:rsidRDefault="003171BC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812B2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تذوّق المسموع ونقده </w:t>
            </w:r>
            <w:r w:rsidR="0080764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وإصدار أح</w:t>
            </w:r>
            <w:r w:rsidR="002C6F7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كام على الآراء الواردة في النص المسموع</w:t>
            </w:r>
          </w:p>
          <w:p w14:paraId="08F12E93" w14:textId="77777777" w:rsidR="002C6F70" w:rsidRDefault="002C6F70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E622C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من مزايا المتحدّث</w:t>
            </w:r>
            <w:r w:rsidR="00E438D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التواصل البصريّ </w:t>
            </w:r>
            <w:r w:rsidR="0059542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مع المستمعين</w:t>
            </w:r>
          </w:p>
          <w:p w14:paraId="27946EDB" w14:textId="77777777" w:rsidR="00595426" w:rsidRDefault="00595426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بناء محتوى التحدّث والتحدّث بطلاقة </w:t>
            </w:r>
            <w:r w:rsidR="006115F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وانسياب</w:t>
            </w:r>
          </w:p>
          <w:p w14:paraId="046D9CE8" w14:textId="77777777" w:rsidR="006115FA" w:rsidRDefault="006115FA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قراءة النص قراءة مشكولة </w:t>
            </w:r>
            <w:r w:rsidR="001F618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مع مراعاة التلوين الصوتيّ </w:t>
            </w:r>
          </w:p>
          <w:p w14:paraId="7C291F7C" w14:textId="77777777" w:rsidR="001F618C" w:rsidRDefault="001F618C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تحديد العلاقات </w:t>
            </w:r>
            <w:r w:rsidR="008015F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بين الأفكار الرئيسة والداعمة</w:t>
            </w:r>
          </w:p>
          <w:p w14:paraId="50A9C285" w14:textId="77777777" w:rsidR="008015F0" w:rsidRDefault="008015F0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3023C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إبداء الرأي في أفكار النص المقروء</w:t>
            </w:r>
          </w:p>
          <w:p w14:paraId="1B984681" w14:textId="77777777" w:rsidR="003023CF" w:rsidRDefault="003023CF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كتابة نص إقناعيّ </w:t>
            </w:r>
            <w:r w:rsidR="0030771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وتضمين النص أدلّة وشواهد </w:t>
            </w:r>
          </w:p>
          <w:p w14:paraId="3BD582B4" w14:textId="77777777" w:rsidR="00307717" w:rsidRDefault="00307717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</w:t>
            </w:r>
            <w:r w:rsidR="0027750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كتابة نص إقناعيّ في قضية ما.</w:t>
            </w:r>
          </w:p>
          <w:p w14:paraId="090403F1" w14:textId="77777777" w:rsidR="0027750A" w:rsidRDefault="0027750A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</w:t>
            </w:r>
            <w:r w:rsidR="00D9602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تحديد صور خبر كان </w:t>
            </w:r>
            <w:r w:rsidR="00300CC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وأخواتها وإعرابها </w:t>
            </w:r>
          </w:p>
          <w:p w14:paraId="7A17F223" w14:textId="77777777" w:rsidR="00300CCB" w:rsidRPr="001A4519" w:rsidRDefault="00300CCB" w:rsidP="001A451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640C0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تقديم </w:t>
            </w:r>
            <w:r w:rsidR="0066532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أمثلة علة صور الخبر في سياقات حيويّة متنوّعة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4C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041BCA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34F066FB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05AB8A1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20DE800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14:paraId="12E38D27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3EAAD281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14:paraId="3A5A87B0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933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48F056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838DFA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8E98774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21FE28F0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2E7530B7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0DAB8CA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1F01531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3269E3A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34F31E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8D2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A596D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43983B5A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4229BA9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5E83D52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9856667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1AD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CDDEA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14:paraId="0CE44880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BE0C1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14:paraId="11E209E0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7A1891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32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55982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5BA1AE9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FA705D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559878A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5596D31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D86D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4E81AF74" w14:textId="77777777"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663CF61C" w14:textId="77777777"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BBA867C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DC6159E" w14:textId="77777777"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3382EAE" w14:textId="77777777"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D63B2B5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="008C39D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14:paraId="54CBC05D" w14:textId="77777777"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1F2E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C39D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وطني في مئة عام</w:t>
      </w:r>
      <w:r w:rsidR="001F2E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="00697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14:paraId="501E7172" w14:textId="77777777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79F9E3B" w14:textId="77777777"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860D3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EB67B6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9AA137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CBA64D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BC9D46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FEA4D3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A1E996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08B03D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14:paraId="21283AC4" w14:textId="77777777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FA4E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5EA7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D7C0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CB98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872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6DAF" w14:textId="77777777"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D673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C7A2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14:paraId="4B0FA212" w14:textId="77777777" w:rsidTr="000A2BAB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F632B6D" w14:textId="77777777"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D3E" w14:textId="77777777" w:rsidR="00051271" w:rsidRDefault="00C52AB2" w:rsidP="00C52AB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</w:t>
            </w:r>
            <w:r w:rsidR="00B4574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التذكّر السمعيّ وذكر </w:t>
            </w:r>
            <w:r w:rsidR="0051398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أسماء وتحديد الأزمنة والعبارات التفصيليّة </w:t>
            </w:r>
          </w:p>
          <w:p w14:paraId="355409A7" w14:textId="77777777" w:rsidR="00513985" w:rsidRDefault="00513985" w:rsidP="00C52AB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توقّع </w:t>
            </w:r>
            <w:r w:rsidR="009F287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غرض النص المسموع وتوضيح </w:t>
            </w:r>
            <w:r w:rsidR="00F01F6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معاني الكلمات والجمل</w:t>
            </w:r>
          </w:p>
          <w:p w14:paraId="7403153F" w14:textId="77777777" w:rsidR="00F01F6D" w:rsidRDefault="00F01F6D" w:rsidP="00C52AB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191AE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DD48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وإبداء الرأي فيه</w:t>
            </w:r>
          </w:p>
          <w:p w14:paraId="3552F9F7" w14:textId="77777777" w:rsidR="00236338" w:rsidRDefault="00DD4898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2363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الإلمام بكافّة تفاصيل النص المسموع</w:t>
            </w:r>
          </w:p>
          <w:p w14:paraId="4B4C37BF" w14:textId="77777777" w:rsidR="00236338" w:rsidRDefault="00236338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7069E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البحث عن المعلومات الضروريّة </w:t>
            </w:r>
            <w:r w:rsidR="00105AC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لإثراء </w:t>
            </w:r>
            <w:r w:rsidR="008A3DA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موضوع التحدّث</w:t>
            </w:r>
          </w:p>
          <w:p w14:paraId="46036B02" w14:textId="77777777" w:rsidR="008A3DA2" w:rsidRDefault="008A3DA2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التحدّث عن شخصيّة </w:t>
            </w:r>
            <w:r w:rsidR="0093385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وطنيّة متميّزة</w:t>
            </w:r>
          </w:p>
          <w:p w14:paraId="0C2D16A7" w14:textId="77777777" w:rsidR="00933857" w:rsidRDefault="00933857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680C8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النصوص الأدبيّة </w:t>
            </w:r>
            <w:r w:rsidR="00AA477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مشكولة والتلوين الصوتيّ</w:t>
            </w:r>
          </w:p>
          <w:p w14:paraId="38CABFDD" w14:textId="77777777" w:rsidR="00AA477D" w:rsidRDefault="00AA477D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302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توقّع المعاني استنادًا </w:t>
            </w:r>
            <w:r w:rsidR="001218C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إلى الجذور والتلازم اللفظيّ</w:t>
            </w:r>
          </w:p>
          <w:p w14:paraId="552F47CB" w14:textId="77777777" w:rsidR="001218CC" w:rsidRDefault="001218CC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D7603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إبداء الرأي في أفكار النص </w:t>
            </w:r>
            <w:r w:rsidR="0008159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المقروء </w:t>
            </w:r>
            <w:r w:rsidR="00D760C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وتذوّق الصور الفنيّة</w:t>
            </w:r>
          </w:p>
          <w:p w14:paraId="11E20DAB" w14:textId="77777777" w:rsidR="00D760C7" w:rsidRDefault="00D760C7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DE1CF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تقرير </w:t>
            </w:r>
            <w:r w:rsidR="00B445F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عن شخصية وطنيّة بارزة</w:t>
            </w:r>
          </w:p>
          <w:p w14:paraId="28330136" w14:textId="77777777" w:rsidR="00B445F1" w:rsidRDefault="00B445F1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212D3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تحديد صور خبر </w:t>
            </w:r>
            <w:r w:rsidR="00CF107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إنّ وأخواتها وإعرابها إعرابًا تامًّا</w:t>
            </w:r>
          </w:p>
          <w:p w14:paraId="47C22EE9" w14:textId="77777777" w:rsidR="00CF1072" w:rsidRPr="00C52AB2" w:rsidRDefault="00CF1072" w:rsidP="0023633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تق</w:t>
            </w:r>
            <w:r w:rsidR="00E7458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ديم </w:t>
            </w:r>
            <w:r w:rsidR="004D045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أمثلة على صور خبر إنّ وأخواتها </w:t>
            </w:r>
            <w:r w:rsidR="00B867F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سياقات حيويّة مختلفة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69E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9CF63C5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44334685" w14:textId="77777777"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7E2540D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6367BB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2334C0B9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39D23753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50A134E2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1C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6C24FD1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77CA8F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346AF3B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06152B46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529C3D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5E4AFDC6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DF679B4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73A7FA5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E3C5A97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0B21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7F3B44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7B57BF9C" w14:textId="77777777"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705ED03C" w14:textId="77777777" w:rsidR="005E2005" w:rsidRPr="005E3D96" w:rsidRDefault="005E2005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06784B6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E5AF7C9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2E0A04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0BD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E8D225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776A44F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42E53CE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F5F57F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7BD9E7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32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5A4E9CA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2A9A83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1A68C3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D5F3BB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9825B1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F82B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6C566FE5" w14:textId="77777777"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31C96C60" w14:textId="77777777"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74F5E91" w14:textId="77777777" w:rsidR="00B867FE" w:rsidRDefault="00E6212A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</w:t>
      </w:r>
      <w:r w:rsidR="000C21F8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</w:p>
    <w:p w14:paraId="5AEBA349" w14:textId="77777777" w:rsidR="009F7B6B" w:rsidRDefault="009F7B6B" w:rsidP="00B867FE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CE413B8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B27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عدد الحصص:</w:t>
      </w:r>
    </w:p>
    <w:p w14:paraId="74D53868" w14:textId="77777777"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1B00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B867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عصر </w:t>
      </w:r>
      <w:r w:rsidR="00DF065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الاقتصاد الرقميّ     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101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1B007C" w:rsidRPr="005E3D96" w14:paraId="52772C61" w14:textId="77777777" w:rsidTr="001B007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2E1E152" w14:textId="77777777" w:rsidR="001B007C" w:rsidRPr="005E3D96" w:rsidRDefault="001B007C" w:rsidP="001B007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E8DE414" w14:textId="77777777" w:rsidR="001B007C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4738C36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D6CF42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ED9D013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5102C1D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8792BC0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904F14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A365C14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1B007C" w:rsidRPr="005E3D96" w14:paraId="597685F9" w14:textId="77777777" w:rsidTr="001B007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5929" w14:textId="77777777"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3E28" w14:textId="77777777"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4A38" w14:textId="77777777"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F6FA" w14:textId="77777777"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83E0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04E9" w14:textId="77777777" w:rsidR="001B007C" w:rsidRPr="005E3D96" w:rsidRDefault="001B007C" w:rsidP="001B00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4500" w14:textId="77777777"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C91F" w14:textId="77777777"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B007C" w:rsidRPr="005E3D96" w14:paraId="503A3374" w14:textId="77777777" w:rsidTr="001B007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2FE87E3" w14:textId="77777777" w:rsidR="001B007C" w:rsidRPr="005E3D96" w:rsidRDefault="001B007C" w:rsidP="001B007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E8D" w14:textId="77777777" w:rsidR="00F20998" w:rsidRDefault="00DF0650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1.تذكّرعنوان النص </w:t>
            </w:r>
            <w:r w:rsidR="00734B8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وذكر عبارات </w:t>
            </w:r>
            <w:r w:rsidR="00B5627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تتضمّن نمطًا لُغويًّا تعلّمه</w:t>
            </w:r>
          </w:p>
          <w:p w14:paraId="1893F52E" w14:textId="77777777" w:rsidR="00B5627D" w:rsidRDefault="00B5627D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 استنتاج ال</w:t>
            </w:r>
            <w:r w:rsidR="000C65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دلالات وتمييز الحقائق من الآراء</w:t>
            </w:r>
          </w:p>
          <w:p w14:paraId="7F31A625" w14:textId="77777777" w:rsidR="000C6527" w:rsidRDefault="000C6527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17BE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من مزايا المُتحدّث </w:t>
            </w:r>
            <w:r w:rsidR="000A669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الحرص على تقسيم الحديث إلى محاور واضحة </w:t>
            </w:r>
          </w:p>
          <w:p w14:paraId="2EBFE1BD" w14:textId="77777777" w:rsidR="000A6691" w:rsidRDefault="000A6691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8A41C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التحدّث بلغة سليمة والبُعد عن القوالب </w:t>
            </w:r>
            <w:r w:rsidR="009A0D2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اللفظيّة الجاهزة </w:t>
            </w:r>
          </w:p>
          <w:p w14:paraId="1243D2B9" w14:textId="77777777" w:rsidR="009A0D2E" w:rsidRDefault="009A0D2E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FC223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مهارات العرض </w:t>
            </w:r>
            <w:proofErr w:type="spellStart"/>
            <w:r w:rsidR="00FC223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التقديميّ</w:t>
            </w:r>
            <w:proofErr w:type="spellEnd"/>
            <w:r w:rsidR="00FC223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بالتحدّث </w:t>
            </w:r>
          </w:p>
          <w:p w14:paraId="4EF7CC7C" w14:textId="77777777" w:rsidR="00FC223E" w:rsidRDefault="00FC223E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النصوص </w:t>
            </w:r>
            <w:r w:rsidR="006B6A4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</w:t>
            </w:r>
            <w:r w:rsidR="00CC6D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جهريّة صحيحة مشكولة</w:t>
            </w:r>
          </w:p>
          <w:p w14:paraId="136CA39E" w14:textId="77777777" w:rsidR="00CC6D25" w:rsidRDefault="00CC6D25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تحديد معاني المصطلحات العلميّة الخاصّة </w:t>
            </w:r>
          </w:p>
          <w:p w14:paraId="49CD8D75" w14:textId="77777777" w:rsidR="00CC6D25" w:rsidRDefault="00CC6D25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9027B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توقّع معاني الكلمات استنادًا إلى الجذور والتلازم اللفظيّ</w:t>
            </w:r>
          </w:p>
          <w:p w14:paraId="6DB8B005" w14:textId="77777777" w:rsidR="00115272" w:rsidRDefault="00115272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إبداء الرأي </w:t>
            </w:r>
            <w:r w:rsidR="004C6C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أفكار النص المقروء </w:t>
            </w:r>
          </w:p>
          <w:p w14:paraId="6145ACF2" w14:textId="77777777" w:rsidR="004C6C27" w:rsidRDefault="004C6C27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تحليل لرسم بيانيّ وتدقيق المكتوب إملائيًّا </w:t>
            </w:r>
          </w:p>
          <w:p w14:paraId="4908A6CA" w14:textId="77777777" w:rsidR="003A4251" w:rsidRDefault="003A4251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 تحديد المفعول لأجله وإعرابه</w:t>
            </w:r>
          </w:p>
          <w:p w14:paraId="6BF37C48" w14:textId="77777777" w:rsidR="003A4251" w:rsidRDefault="003A4251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2B00B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تقديم الأمثلة على المفعول لأجله</w:t>
            </w:r>
          </w:p>
          <w:p w14:paraId="76F3BB62" w14:textId="77777777" w:rsidR="002B00B2" w:rsidRDefault="002B00B2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استنتاج مفهوم الأسماء ( الممدودة والمقصورة والمنقوصة ) </w:t>
            </w:r>
          </w:p>
          <w:p w14:paraId="7F6887B9" w14:textId="77777777" w:rsidR="002B00B2" w:rsidRPr="000D66BA" w:rsidRDefault="002B00B2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14. </w:t>
            </w:r>
            <w:r w:rsidR="00B64D4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الأسماء ( الممدودة والمقصورة والمنقوصة ) توظيفًا سليمًا.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E6A" w14:textId="77777777" w:rsidR="001B007C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134CC3C" w14:textId="77777777" w:rsidR="001B007C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118C10F0" w14:textId="77777777" w:rsidR="001B007C" w:rsidRPr="00784E01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45727352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2BEEA1A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127D512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025BD0C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72D26753" w14:textId="77777777" w:rsidR="001B007C" w:rsidRPr="005E3D96" w:rsidRDefault="001B007C" w:rsidP="001B00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CB06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DC36000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B46AA08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0F5BA12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6DEFEAC0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280DBA05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1A610D5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AE08C00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367C6ED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F472D4A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CC1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1702F07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77C9145A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781EC7CA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4FE37D67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54EBD58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C83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42C7484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387EA4E6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D88E731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381A2243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DA1278D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371" w14:textId="77777777"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7976A03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6CAC544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BFE82D1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DED5FD8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682CC18" w14:textId="77777777"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7A7A" w14:textId="77777777" w:rsidR="001B007C" w:rsidRPr="005E3D96" w:rsidRDefault="001B007C" w:rsidP="001B00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4F537848" w14:textId="77777777" w:rsidR="001B007C" w:rsidRPr="005E3D96" w:rsidRDefault="001B007C" w:rsidP="001B007C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63D4C60D" w14:textId="77777777" w:rsidR="001B007C" w:rsidRDefault="001B007C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74BEC38D" w14:textId="77777777" w:rsidR="001B007C" w:rsidRDefault="001B007C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5560E877" w14:textId="77777777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01C2FAD2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BD09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14:paraId="301CF8BF" w14:textId="77777777"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21E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أدب المغامرات       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14:paraId="2325F7A8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627F828A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0BFE018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C04CB23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EF1F66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73877F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021EC3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06EDEC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86657D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455049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2C686891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BA88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A65D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EA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A015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26F7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8355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3728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ED38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25B49E0C" w14:textId="77777777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C8059BE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A6A" w14:textId="77777777" w:rsidR="00E21E22" w:rsidRDefault="00BD0924" w:rsidP="00E21E2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7601E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 الجملة الختاميّة وتحديد العبارات التي استمع إليها</w:t>
            </w:r>
          </w:p>
          <w:p w14:paraId="4539568F" w14:textId="77777777" w:rsidR="007601E3" w:rsidRDefault="007601E3" w:rsidP="00E21E2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CD5CB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ربط ما ورد في النص المسموع من معلومات بالخبرة </w:t>
            </w:r>
          </w:p>
          <w:p w14:paraId="43BA92AD" w14:textId="77777777" w:rsidR="00CD5CB9" w:rsidRDefault="00CD5CB9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من مزايا المتحدّث التواصل البصريّ مع الجمهور </w:t>
            </w:r>
            <w:r w:rsidR="0004119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لإشراكهم في التجربة المسرحيّة</w:t>
            </w:r>
          </w:p>
          <w:p w14:paraId="6799D1CF" w14:textId="77777777" w:rsidR="00041199" w:rsidRDefault="00041199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أداء دور بسيط </w:t>
            </w:r>
            <w:r w:rsidR="007B06A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مشهد مسرحيّ على مسرح المدرسة </w:t>
            </w:r>
          </w:p>
          <w:p w14:paraId="1312DFAC" w14:textId="77777777" w:rsidR="007B06AB" w:rsidRDefault="007B06AB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قراءة النصوص الأدبيّة قراءة جهريّة سليمة </w:t>
            </w:r>
          </w:p>
          <w:p w14:paraId="561B8B6C" w14:textId="77777777" w:rsidR="007B06AB" w:rsidRDefault="007B06AB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4618C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تفسير العلاقات القائمة بين الشخوص والزمان والمكان وإعادة ترتيب الأحداث وفق التسلسل الزمنيّ</w:t>
            </w:r>
          </w:p>
          <w:p w14:paraId="79C08213" w14:textId="77777777" w:rsidR="004618C4" w:rsidRDefault="004618C4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إبداء الرأي في أفكار النص المقروء وتذوّق الصور الفنيّة </w:t>
            </w:r>
          </w:p>
          <w:p w14:paraId="694B1CEB" w14:textId="77777777" w:rsidR="004618C4" w:rsidRDefault="004618C4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D956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</w:t>
            </w:r>
            <w:r w:rsidR="00641E9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المذكرات اليوميّة </w:t>
            </w:r>
            <w:r w:rsidR="009A2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 وصف المغامرة )</w:t>
            </w:r>
          </w:p>
          <w:p w14:paraId="01A1538B" w14:textId="77777777" w:rsidR="009A299E" w:rsidRDefault="009A299E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 تحديد المفعول الم</w:t>
            </w:r>
            <w:r w:rsidR="003E5F6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طلق وإعرابه </w:t>
            </w:r>
          </w:p>
          <w:p w14:paraId="250EABC0" w14:textId="77777777" w:rsidR="003E5F6F" w:rsidRDefault="003E5F6F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A3478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تمييز مفهوم ( السجع ) </w:t>
            </w:r>
          </w:p>
          <w:p w14:paraId="3EDFBDB1" w14:textId="77777777" w:rsidR="00A3478F" w:rsidRPr="00891FA6" w:rsidRDefault="005823AB" w:rsidP="0004119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توظيف المحسنات البديعيّة ( السجع والجناس ) </w:t>
            </w:r>
            <w:r w:rsidR="008F6B1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توظيفًا سليمًا في سياقات </w:t>
            </w:r>
            <w:r w:rsidR="00530F1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حيويّة مناسبة</w:t>
            </w:r>
          </w:p>
          <w:p w14:paraId="287D0595" w14:textId="77777777" w:rsidR="00583B36" w:rsidRPr="00891FA6" w:rsidRDefault="00583B3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1EE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F8D1844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62E8DC9E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1A64733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AA5BCD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634A10C4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2B7223C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54D3EE7F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07A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7F4D934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73D746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3BA7B5CA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2BF5D17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07175DC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BC3322A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A686CC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321909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9B5C913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94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309676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AD1E17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50C391C2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9BB9F28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DD5C003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FDF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1A1F1F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6CCDAF9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29D6C3C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F213D2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2933B9D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46B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4E0BDE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CE148D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9B338D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B99664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6F68704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5A3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5161883E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D1FFEF0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F840916" w14:textId="77777777"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375D9145" w14:textId="77777777"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B9ADCB6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A609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التاسع الأساسي       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الحصص:</w:t>
      </w:r>
    </w:p>
    <w:p w14:paraId="1F11E106" w14:textId="77777777"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7F37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نحو المستقبل المهنيّ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14:paraId="7E688BDD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F271C8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03CDE2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FFE5B3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BFD965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2A7E116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16D746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1870A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7A6CEE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5D112C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4CA8C259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970C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6147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CA4C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6F7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233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EB25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AF13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546D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1CF6CBAA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134A7A1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700D" w14:textId="77777777" w:rsidR="00B26032" w:rsidRDefault="00B26032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B260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Pr="00B260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 الجملة الختاميّة التي انتهى بها النص</w:t>
            </w:r>
          </w:p>
          <w:p w14:paraId="574A9523" w14:textId="77777777" w:rsidR="00B26032" w:rsidRDefault="00B26032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5C53B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توقّع غرض النص المسموع وتوضيح معاني الكلمات والتراكيب </w:t>
            </w:r>
          </w:p>
          <w:p w14:paraId="63485307" w14:textId="77777777" w:rsidR="005C53B6" w:rsidRDefault="005C53B6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إبداء الرأي في النص المسموع</w:t>
            </w:r>
          </w:p>
          <w:p w14:paraId="68A62249" w14:textId="77777777" w:rsidR="005C53B6" w:rsidRDefault="005C53B6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0E460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مزايا المتحدّث الحرص على الحديث بثقةٍ عاليةٍ</w:t>
            </w:r>
          </w:p>
          <w:p w14:paraId="487E3631" w14:textId="77777777" w:rsidR="000E460E" w:rsidRDefault="000E460E" w:rsidP="00B2603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تقديم النفس </w:t>
            </w:r>
            <w:r w:rsidR="00C1036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المقابلة الوظيفيّة</w:t>
            </w:r>
          </w:p>
          <w:p w14:paraId="2CF1D051" w14:textId="77777777" w:rsidR="00C1036D" w:rsidRDefault="00C1036D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النصوص قراءة جهريّة سليمة </w:t>
            </w:r>
          </w:p>
          <w:p w14:paraId="53D17716" w14:textId="77777777" w:rsidR="00BF78DD" w:rsidRDefault="00BF78DD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</w:t>
            </w:r>
            <w:r w:rsidR="00DE3F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توضيح أفكار النص الرئيسة والداعمة</w:t>
            </w:r>
          </w:p>
          <w:p w14:paraId="25D261A8" w14:textId="77777777" w:rsidR="00DE3F04" w:rsidRDefault="00DE3F04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إبداء الرأي في أفكار النص المقروء</w:t>
            </w:r>
          </w:p>
          <w:p w14:paraId="12F93BA2" w14:textId="77777777" w:rsidR="00DE3F04" w:rsidRDefault="00DE3F04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E24D1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السيرة الذاتيّة باستخدام برامج وتطبيقات الحاسوب </w:t>
            </w:r>
          </w:p>
          <w:p w14:paraId="7E7161E8" w14:textId="77777777" w:rsidR="00E24D1B" w:rsidRDefault="00E24D1B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تحديد المفعول فيه وإعرابه</w:t>
            </w:r>
          </w:p>
          <w:p w14:paraId="5EC5F9FD" w14:textId="77777777" w:rsidR="00E24D1B" w:rsidRDefault="00E24D1B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4B560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المفعول فيه في سياقات مختلفة </w:t>
            </w:r>
          </w:p>
          <w:p w14:paraId="6C1450B9" w14:textId="77777777" w:rsidR="004B560B" w:rsidRDefault="004B560B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6A0C2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مفهوم المجرّد والمزيد</w:t>
            </w:r>
          </w:p>
          <w:p w14:paraId="6269C609" w14:textId="77777777" w:rsidR="006A0C20" w:rsidRDefault="006A0C20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توظيف المجرّد والمزيد في سياقات حيويّة مختلفة </w:t>
            </w:r>
          </w:p>
          <w:p w14:paraId="0EDF38A4" w14:textId="77777777" w:rsidR="006A0C20" w:rsidRPr="00B26032" w:rsidRDefault="006A0C20" w:rsidP="00BF78DD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</w:p>
          <w:p w14:paraId="248C983D" w14:textId="77777777" w:rsidR="00E43F61" w:rsidRPr="005F2948" w:rsidRDefault="00E43F61" w:rsidP="005F294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987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81520D2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7D98C46B" w14:textId="77777777"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68B43C8C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6583B47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8AFA29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54FC138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6586ECA0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F4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85A2E05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6A4528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38FDECC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0071D7A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2A69F197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D65E6E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9570D7C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6BAD11B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98D276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0577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B949F03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FA52ECD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3F0139ED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D180F9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F19F8A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E3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DD7012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4C54791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FB6DA45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04E084A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44CB5C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FD3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D31656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B0AFA2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F2B81C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31DD64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AB243B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F98F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6F5EA542" w14:textId="77777777"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D685BE1" w14:textId="77777777"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77998BBF" w14:textId="77777777" w:rsidR="002E7EA3" w:rsidRDefault="002E7E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8930364" w14:textId="77777777"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1AF5E77A" w14:textId="77777777"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 w:rsidR="006A0C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لتاسع </w:t>
      </w:r>
    </w:p>
    <w:p w14:paraId="66BDE61F" w14:textId="77777777"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12505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إطلالات على الإعجاز القرآنيّ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125051"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14:paraId="1E3212F3" w14:textId="77777777"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806A4A" w:rsidRPr="00AE73F8" w14:paraId="118EB3BC" w14:textId="77777777" w:rsidTr="00C83FF0">
        <w:tc>
          <w:tcPr>
            <w:tcW w:w="7238" w:type="dxa"/>
            <w:shd w:val="clear" w:color="auto" w:fill="D9D9D9" w:themeFill="background1" w:themeFillShade="D9"/>
          </w:tcPr>
          <w:p w14:paraId="020DA609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0A74BC2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D123CEE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FB82CB6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7980913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EA0F845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6124CA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9CD3C4A" w14:textId="77777777"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AE73F8" w14:paraId="17921EDF" w14:textId="77777777" w:rsidTr="00C83FF0">
        <w:tc>
          <w:tcPr>
            <w:tcW w:w="7238" w:type="dxa"/>
          </w:tcPr>
          <w:p w14:paraId="2A91E666" w14:textId="77777777" w:rsidR="004C76B0" w:rsidRDefault="00806A4A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4C76B0">
              <w:rPr>
                <w:rFonts w:ascii="Arial" w:hAnsi="Arial" w:cs="Arial" w:hint="cs"/>
                <w:sz w:val="28"/>
                <w:szCs w:val="28"/>
                <w:rtl/>
              </w:rPr>
              <w:t xml:space="preserve">من أدب الاستماع أُركّزُ </w:t>
            </w:r>
            <w:r w:rsidR="00DB22EE">
              <w:rPr>
                <w:rFonts w:ascii="Arial" w:hAnsi="Arial" w:cs="Arial" w:hint="cs"/>
                <w:sz w:val="28"/>
                <w:szCs w:val="28"/>
                <w:rtl/>
              </w:rPr>
              <w:t>في موضوع الاستماع</w:t>
            </w:r>
          </w:p>
          <w:p w14:paraId="3A40AC40" w14:textId="77777777" w:rsidR="00DB22EE" w:rsidRDefault="00DB22EE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أتحدّثُ </w:t>
            </w:r>
            <w:r w:rsidR="009C0361">
              <w:rPr>
                <w:rFonts w:ascii="Arial" w:hAnsi="Arial" w:cs="Arial" w:hint="cs"/>
                <w:sz w:val="28"/>
                <w:szCs w:val="28"/>
                <w:rtl/>
              </w:rPr>
              <w:t xml:space="preserve">يما يُضفي لحديثي </w:t>
            </w:r>
            <w:r w:rsidR="009D1F25">
              <w:rPr>
                <w:rFonts w:ascii="Arial" w:hAnsi="Arial" w:cs="Arial" w:hint="cs"/>
                <w:sz w:val="28"/>
                <w:szCs w:val="28"/>
                <w:rtl/>
              </w:rPr>
              <w:t>قيمة وفائدة</w:t>
            </w:r>
          </w:p>
          <w:p w14:paraId="5E1CDAE1" w14:textId="77777777" w:rsidR="009D1F25" w:rsidRDefault="009D1F25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</w:t>
            </w:r>
            <w:r w:rsidR="00FB7997">
              <w:rPr>
                <w:rFonts w:ascii="Arial" w:hAnsi="Arial" w:cs="Arial" w:hint="cs"/>
                <w:sz w:val="28"/>
                <w:szCs w:val="28"/>
                <w:rtl/>
              </w:rPr>
              <w:t>المتحدّث التواصل البصريّ مع ال</w:t>
            </w:r>
            <w:r w:rsidR="00E14B5C">
              <w:rPr>
                <w:rFonts w:ascii="Arial" w:hAnsi="Arial" w:cs="Arial" w:hint="cs"/>
                <w:sz w:val="28"/>
                <w:szCs w:val="28"/>
                <w:rtl/>
              </w:rPr>
              <w:t>جمهور دون التحيّز لفئة معيّنة</w:t>
            </w:r>
          </w:p>
          <w:p w14:paraId="1405DC75" w14:textId="77777777" w:rsidR="00E14B5C" w:rsidRPr="00003D6E" w:rsidRDefault="00E14B5C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B95380">
              <w:rPr>
                <w:rFonts w:ascii="Arial" w:hAnsi="Arial" w:cs="Arial" w:hint="cs"/>
                <w:sz w:val="28"/>
                <w:szCs w:val="28"/>
                <w:rtl/>
              </w:rPr>
              <w:t>القراءة الصامتة قراءة بالعينين ليس فيها همس</w:t>
            </w:r>
          </w:p>
          <w:p w14:paraId="3FE72B80" w14:textId="77777777" w:rsidR="00806A4A" w:rsidRDefault="00B95380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2502AD">
              <w:rPr>
                <w:rFonts w:ascii="Arial" w:hAnsi="Arial" w:cs="Arial" w:hint="cs"/>
                <w:sz w:val="28"/>
                <w:szCs w:val="28"/>
                <w:rtl/>
              </w:rPr>
              <w:t>زغلول النجا</w:t>
            </w:r>
            <w:r w:rsidR="00621191">
              <w:rPr>
                <w:rFonts w:ascii="Arial" w:hAnsi="Arial" w:cs="Arial" w:hint="cs"/>
                <w:sz w:val="28"/>
                <w:szCs w:val="28"/>
                <w:rtl/>
              </w:rPr>
              <w:t xml:space="preserve">ر باحث مصريّ </w:t>
            </w:r>
            <w:r w:rsidR="00FC5ECB">
              <w:rPr>
                <w:rFonts w:ascii="Arial" w:hAnsi="Arial" w:cs="Arial" w:hint="cs"/>
                <w:sz w:val="28"/>
                <w:szCs w:val="28"/>
                <w:rtl/>
              </w:rPr>
              <w:t>تخصص في علوم الأرض</w:t>
            </w:r>
          </w:p>
          <w:p w14:paraId="227CB3C7" w14:textId="77777777" w:rsidR="00FC5ECB" w:rsidRDefault="00FC5ECB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النص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الإقناعيّ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A75CF">
              <w:rPr>
                <w:rFonts w:ascii="Arial" w:hAnsi="Arial" w:cs="Arial" w:hint="cs"/>
                <w:sz w:val="28"/>
                <w:szCs w:val="28"/>
                <w:rtl/>
              </w:rPr>
              <w:t xml:space="preserve">نوع من الكتابة التي تهدف إلى تبنّي رأي أو فكرة </w:t>
            </w:r>
          </w:p>
          <w:p w14:paraId="2509B0D0" w14:textId="77777777" w:rsidR="005C4006" w:rsidRDefault="005C4006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من أخوات كان ( أصبح -أمسى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أضحى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بات  ) </w:t>
            </w:r>
          </w:p>
          <w:p w14:paraId="7FD0D507" w14:textId="77777777" w:rsidR="005C4006" w:rsidRDefault="005C4006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FB6F17">
              <w:rPr>
                <w:rFonts w:ascii="Arial" w:hAnsi="Arial" w:cs="Arial" w:hint="cs"/>
                <w:sz w:val="28"/>
                <w:szCs w:val="28"/>
                <w:rtl/>
              </w:rPr>
              <w:t xml:space="preserve">من صور </w:t>
            </w:r>
            <w:r w:rsidR="00F13805">
              <w:rPr>
                <w:rFonts w:ascii="Arial" w:hAnsi="Arial" w:cs="Arial" w:hint="cs"/>
                <w:sz w:val="28"/>
                <w:szCs w:val="28"/>
                <w:rtl/>
              </w:rPr>
              <w:t xml:space="preserve">خبر كان وأخواتها : مفرد </w:t>
            </w:r>
            <w:r w:rsidR="00F1380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13805">
              <w:rPr>
                <w:rFonts w:ascii="Arial" w:hAnsi="Arial" w:cs="Arial" w:hint="cs"/>
                <w:sz w:val="28"/>
                <w:szCs w:val="28"/>
                <w:rtl/>
              </w:rPr>
              <w:t xml:space="preserve"> جملة شبه جملة </w:t>
            </w:r>
          </w:p>
          <w:p w14:paraId="098979F6" w14:textId="77777777" w:rsidR="00F13805" w:rsidRDefault="00F13805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إذا كان خبر كان وأخواتها مفردًا فإنَّهُ منصوب </w:t>
            </w:r>
          </w:p>
          <w:p w14:paraId="7A1894FA" w14:textId="77777777" w:rsidR="00F13805" w:rsidRDefault="00F13805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إذا كان خبر كان وأخواتها جملة أو شبه جملة </w:t>
            </w:r>
            <w:r w:rsidR="001E6800">
              <w:rPr>
                <w:rFonts w:ascii="Arial" w:hAnsi="Arial" w:cs="Arial" w:hint="cs"/>
                <w:sz w:val="28"/>
                <w:szCs w:val="28"/>
                <w:rtl/>
              </w:rPr>
              <w:t xml:space="preserve">فإنّه مبني في محل نصب </w:t>
            </w:r>
          </w:p>
          <w:p w14:paraId="1C182705" w14:textId="77777777" w:rsidR="001E6800" w:rsidRDefault="001E6800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11. يتقدّم خبر كان وأخواتها على اسمها إذا كان الخبر شبه جملة والاسم نكرة</w:t>
            </w:r>
          </w:p>
          <w:p w14:paraId="659DA961" w14:textId="77777777" w:rsidR="00FA75CF" w:rsidRPr="00B95380" w:rsidRDefault="00FA75CF" w:rsidP="0036798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C77E1C6" w14:textId="77777777" w:rsidR="00806A4A" w:rsidRDefault="003D732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المجموعة الشمسيّة </w:t>
            </w:r>
          </w:p>
          <w:p w14:paraId="4E1D6C94" w14:textId="77777777" w:rsidR="003D7328" w:rsidRDefault="003D732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الإعجاز العلميّ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زَخّار</w:t>
            </w:r>
          </w:p>
          <w:p w14:paraId="59DB4926" w14:textId="77777777" w:rsidR="003D7328" w:rsidRDefault="003D732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السأم </w:t>
            </w:r>
            <w:r w:rsidR="00E418B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418B0">
              <w:rPr>
                <w:rFonts w:ascii="Arial" w:hAnsi="Arial" w:cs="Arial" w:hint="cs"/>
                <w:sz w:val="28"/>
                <w:szCs w:val="28"/>
                <w:rtl/>
              </w:rPr>
              <w:t xml:space="preserve"> قرّت -</w:t>
            </w:r>
            <w:r w:rsidR="00C00630">
              <w:rPr>
                <w:rFonts w:ascii="Arial" w:hAnsi="Arial" w:cs="Arial" w:hint="cs"/>
                <w:sz w:val="28"/>
                <w:szCs w:val="28"/>
                <w:rtl/>
              </w:rPr>
              <w:t xml:space="preserve">ظَفِرَ </w:t>
            </w:r>
            <w:r w:rsidR="00C0063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00630">
              <w:rPr>
                <w:rFonts w:ascii="Arial" w:hAnsi="Arial" w:cs="Arial" w:hint="cs"/>
                <w:sz w:val="28"/>
                <w:szCs w:val="28"/>
                <w:rtl/>
              </w:rPr>
              <w:t xml:space="preserve"> أيّد </w:t>
            </w:r>
          </w:p>
          <w:p w14:paraId="4C921969" w14:textId="77777777" w:rsidR="00C00630" w:rsidRDefault="00C00630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رتق </w:t>
            </w:r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>ففتقناهما</w:t>
            </w:r>
            <w:proofErr w:type="spellEnd"/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 ذو الألباب </w:t>
            </w:r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 جِرْم </w:t>
            </w:r>
            <w:r w:rsidR="003F213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F2133">
              <w:rPr>
                <w:rFonts w:ascii="Arial" w:hAnsi="Arial" w:cs="Arial" w:hint="cs"/>
                <w:sz w:val="28"/>
                <w:szCs w:val="28"/>
                <w:rtl/>
              </w:rPr>
              <w:t xml:space="preserve"> ناسا </w:t>
            </w:r>
          </w:p>
          <w:p w14:paraId="1BE5AC7C" w14:textId="77777777" w:rsidR="005C08EC" w:rsidRDefault="005C08EC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المجرّات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المنادة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الجليّ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شسوع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هلّا</w:t>
            </w:r>
          </w:p>
          <w:p w14:paraId="5516D4A2" w14:textId="77777777" w:rsidR="005C08EC" w:rsidRDefault="0063611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الاستدلال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تتراءى </w:t>
            </w:r>
          </w:p>
          <w:p w14:paraId="67E81E8B" w14:textId="77777777" w:rsidR="0063611F" w:rsidRDefault="0063611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يتكدّس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التشييد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إثر </w:t>
            </w:r>
          </w:p>
          <w:p w14:paraId="4EE8B694" w14:textId="77777777" w:rsidR="0063611F" w:rsidRDefault="0063611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متباينة </w:t>
            </w:r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إفنائه </w:t>
            </w:r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 النص </w:t>
            </w:r>
            <w:proofErr w:type="spellStart"/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>الإقناعيّ</w:t>
            </w:r>
            <w:proofErr w:type="spellEnd"/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 كان وأخواتها </w:t>
            </w:r>
            <w:r w:rsidR="000F2B8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F2B8F">
              <w:rPr>
                <w:rFonts w:ascii="Arial" w:hAnsi="Arial" w:cs="Arial" w:hint="cs"/>
                <w:sz w:val="28"/>
                <w:szCs w:val="28"/>
                <w:rtl/>
              </w:rPr>
              <w:t xml:space="preserve"> اسم </w:t>
            </w:r>
            <w:r w:rsidR="00B94A30">
              <w:rPr>
                <w:rFonts w:ascii="Arial" w:hAnsi="Arial" w:cs="Arial" w:hint="cs"/>
                <w:sz w:val="28"/>
                <w:szCs w:val="28"/>
                <w:rtl/>
              </w:rPr>
              <w:t xml:space="preserve">كان وأخواتها </w:t>
            </w:r>
          </w:p>
          <w:p w14:paraId="50B11DD0" w14:textId="77777777" w:rsidR="00B94A30" w:rsidRPr="00003D6E" w:rsidRDefault="0036798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خبر كان وأخواتها</w:t>
            </w:r>
          </w:p>
        </w:tc>
        <w:tc>
          <w:tcPr>
            <w:tcW w:w="2970" w:type="dxa"/>
          </w:tcPr>
          <w:p w14:paraId="35D18A6E" w14:textId="77777777"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2B87DF2" w14:textId="77777777"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3AC47A8A" w14:textId="77777777"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E9DE0DE" w14:textId="77777777"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14:paraId="29C86B3C" w14:textId="77777777"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8C69453" w14:textId="77777777"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4534D81E" w14:textId="77777777"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1753D7EF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68FA7EC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029AFC5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A490AC1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0F2E876D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70E1700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42950988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A9B7886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696BAFE0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3472699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BA0AFF2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E8AB421" w14:textId="77777777"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4A2D07F7" w14:textId="77777777"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C976E7D" w14:textId="77777777"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876907F" w14:textId="77777777"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5BB71678" w14:textId="4C13369A"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D0178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</w:t>
      </w:r>
    </w:p>
    <w:p w14:paraId="19E5E20C" w14:textId="77777777" w:rsidR="00806A4A" w:rsidRPr="00EF0117" w:rsidRDefault="00806A4A" w:rsidP="003679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231DA1C8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 w:rsidR="0036798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لتاسع</w:t>
      </w:r>
    </w:p>
    <w:p w14:paraId="42D42AB5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835D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وطني في مئة عام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60772C4E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806A4A" w:rsidRPr="00EF0117" w14:paraId="20BD7427" w14:textId="77777777" w:rsidTr="00C83FF0">
        <w:tc>
          <w:tcPr>
            <w:tcW w:w="7238" w:type="dxa"/>
            <w:shd w:val="clear" w:color="auto" w:fill="D9D9D9" w:themeFill="background1" w:themeFillShade="D9"/>
          </w:tcPr>
          <w:p w14:paraId="56EBA246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8BD2D86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883C33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17A7E85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3546FE3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9551A73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E49674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C6CB089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14:paraId="4AB0BD44" w14:textId="77777777" w:rsidTr="00C83FF0">
        <w:tc>
          <w:tcPr>
            <w:tcW w:w="7238" w:type="dxa"/>
          </w:tcPr>
          <w:p w14:paraId="1F1DC3BA" w14:textId="77777777" w:rsidR="00806A4A" w:rsidRDefault="00835D19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0E106D">
              <w:rPr>
                <w:rFonts w:ascii="Arial" w:hAnsi="Arial" w:cs="Arial" w:hint="cs"/>
                <w:sz w:val="28"/>
                <w:szCs w:val="28"/>
                <w:rtl/>
              </w:rPr>
              <w:t xml:space="preserve">من آداب الاستماع أحترم الحديث وأحرص على سماعه كاملًا </w:t>
            </w:r>
          </w:p>
          <w:p w14:paraId="53EA7BF4" w14:textId="77777777" w:rsidR="000E106D" w:rsidRDefault="000E106D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الخطاب السياسيّ </w:t>
            </w:r>
            <w:r w:rsidR="003446C6">
              <w:rPr>
                <w:rFonts w:ascii="Arial" w:hAnsi="Arial" w:cs="Arial" w:hint="cs"/>
                <w:sz w:val="28"/>
                <w:szCs w:val="28"/>
                <w:rtl/>
              </w:rPr>
              <w:t xml:space="preserve">يقوم على الإقناع من طريق الجمل المدعمّة </w:t>
            </w:r>
            <w:r w:rsidR="00D408CB">
              <w:rPr>
                <w:rFonts w:ascii="Arial" w:hAnsi="Arial" w:cs="Arial" w:hint="cs"/>
                <w:sz w:val="28"/>
                <w:szCs w:val="28"/>
                <w:rtl/>
              </w:rPr>
              <w:t>بالحجج والبراهين</w:t>
            </w:r>
          </w:p>
          <w:p w14:paraId="65A2211F" w14:textId="77777777" w:rsidR="00D408CB" w:rsidRDefault="00D408CB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آداب التحدّث: أحترم المُتحدّث</w:t>
            </w:r>
          </w:p>
          <w:p w14:paraId="17DD882B" w14:textId="77777777" w:rsidR="00D408CB" w:rsidRDefault="00D408CB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2F0F0B">
              <w:rPr>
                <w:rFonts w:ascii="Arial" w:hAnsi="Arial" w:cs="Arial" w:hint="cs"/>
                <w:sz w:val="28"/>
                <w:szCs w:val="28"/>
                <w:rtl/>
              </w:rPr>
              <w:t>من مزايا المتحدّث</w:t>
            </w:r>
            <w:r w:rsidR="00B40B19">
              <w:rPr>
                <w:rFonts w:ascii="Arial" w:hAnsi="Arial" w:cs="Arial" w:hint="cs"/>
                <w:sz w:val="28"/>
                <w:szCs w:val="28"/>
                <w:rtl/>
              </w:rPr>
              <w:t xml:space="preserve"> أحرص على الإلمام </w:t>
            </w:r>
            <w:r w:rsidR="007D3ED5">
              <w:rPr>
                <w:rFonts w:ascii="Arial" w:hAnsi="Arial" w:cs="Arial" w:hint="cs"/>
                <w:sz w:val="28"/>
                <w:szCs w:val="28"/>
                <w:rtl/>
              </w:rPr>
              <w:t xml:space="preserve">بكافة تفاصيل الموضوع </w:t>
            </w:r>
            <w:r w:rsidR="00A657DD">
              <w:rPr>
                <w:rFonts w:ascii="Arial" w:hAnsi="Arial" w:cs="Arial" w:hint="cs"/>
                <w:sz w:val="28"/>
                <w:szCs w:val="28"/>
                <w:rtl/>
              </w:rPr>
              <w:t>الذي سأتحدّث عنه</w:t>
            </w:r>
          </w:p>
          <w:p w14:paraId="28BD8E4C" w14:textId="77777777" w:rsidR="00A657DD" w:rsidRDefault="00A657DD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975308">
              <w:rPr>
                <w:rFonts w:ascii="Arial" w:hAnsi="Arial" w:cs="Arial" w:hint="cs"/>
                <w:sz w:val="28"/>
                <w:szCs w:val="28"/>
                <w:rtl/>
              </w:rPr>
              <w:t xml:space="preserve">التحدّث عن شخصيّة وطنيّة </w:t>
            </w:r>
            <w:r w:rsidR="00977381">
              <w:rPr>
                <w:rFonts w:ascii="Arial" w:hAnsi="Arial" w:cs="Arial" w:hint="cs"/>
                <w:sz w:val="28"/>
                <w:szCs w:val="28"/>
                <w:rtl/>
              </w:rPr>
              <w:t>ه</w:t>
            </w:r>
            <w:r w:rsidR="00AD272B">
              <w:rPr>
                <w:rFonts w:ascii="Arial" w:hAnsi="Arial" w:cs="Arial" w:hint="cs"/>
                <w:sz w:val="28"/>
                <w:szCs w:val="28"/>
                <w:rtl/>
              </w:rPr>
              <w:t xml:space="preserve">و </w:t>
            </w:r>
            <w:r w:rsidR="00977381">
              <w:rPr>
                <w:rFonts w:ascii="Arial" w:hAnsi="Arial" w:cs="Arial" w:hint="cs"/>
                <w:sz w:val="28"/>
                <w:szCs w:val="28"/>
                <w:rtl/>
              </w:rPr>
              <w:t xml:space="preserve">نوع من التحدّث </w:t>
            </w:r>
            <w:r w:rsidR="00E845F2">
              <w:rPr>
                <w:rFonts w:ascii="Arial" w:hAnsi="Arial" w:cs="Arial" w:hint="cs"/>
                <w:sz w:val="28"/>
                <w:szCs w:val="28"/>
                <w:rtl/>
              </w:rPr>
              <w:t>الذي يهدف إلى التعريف بشخصيّة تركت أثرًا في الوطن</w:t>
            </w:r>
          </w:p>
          <w:p w14:paraId="0B08C7B0" w14:textId="77777777" w:rsidR="00E845F2" w:rsidRDefault="00E845F2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سعيد يعقوب شاعر أردنيّ معاصر </w:t>
            </w:r>
          </w:p>
          <w:p w14:paraId="6AE168C0" w14:textId="77777777" w:rsidR="00E845F2" w:rsidRDefault="00E845F2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666784">
              <w:rPr>
                <w:rFonts w:ascii="Arial" w:hAnsi="Arial" w:cs="Arial" w:hint="cs"/>
                <w:sz w:val="28"/>
                <w:szCs w:val="28"/>
                <w:rtl/>
              </w:rPr>
              <w:t xml:space="preserve">إنّ وأخواتها </w:t>
            </w:r>
            <w:r w:rsidR="0005508F">
              <w:rPr>
                <w:rFonts w:ascii="Arial" w:hAnsi="Arial" w:cs="Arial" w:hint="cs"/>
                <w:sz w:val="28"/>
                <w:szCs w:val="28"/>
                <w:rtl/>
              </w:rPr>
              <w:t xml:space="preserve">حروف </w:t>
            </w:r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ناسخة ( إنّ </w:t>
            </w:r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أنّ </w:t>
            </w:r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ليت </w:t>
            </w:r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كأنّ </w:t>
            </w:r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لكنّ </w:t>
            </w:r>
            <w:r w:rsidR="00FA143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A1431">
              <w:rPr>
                <w:rFonts w:ascii="Arial" w:hAnsi="Arial" w:cs="Arial" w:hint="cs"/>
                <w:sz w:val="28"/>
                <w:szCs w:val="28"/>
                <w:rtl/>
              </w:rPr>
              <w:t xml:space="preserve"> لعلّ </w:t>
            </w:r>
            <w:r w:rsidR="004A7C8D">
              <w:rPr>
                <w:rFonts w:ascii="Arial" w:hAnsi="Arial" w:cs="Arial" w:hint="cs"/>
                <w:sz w:val="28"/>
                <w:szCs w:val="28"/>
                <w:rtl/>
              </w:rPr>
              <w:t xml:space="preserve">) </w:t>
            </w:r>
          </w:p>
          <w:p w14:paraId="647C8855" w14:textId="77777777" w:rsidR="004A7C8D" w:rsidRDefault="004A7C8D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8D6B2F">
              <w:rPr>
                <w:rFonts w:ascii="Arial" w:hAnsi="Arial" w:cs="Arial" w:hint="cs"/>
                <w:sz w:val="28"/>
                <w:szCs w:val="28"/>
                <w:rtl/>
              </w:rPr>
              <w:t xml:space="preserve">صور خبر إنّ </w:t>
            </w:r>
            <w:r w:rsidR="00E27ECC">
              <w:rPr>
                <w:rFonts w:ascii="Arial" w:hAnsi="Arial" w:cs="Arial" w:hint="cs"/>
                <w:sz w:val="28"/>
                <w:szCs w:val="28"/>
                <w:rtl/>
              </w:rPr>
              <w:t xml:space="preserve">وأخواتها: </w:t>
            </w:r>
            <w:r w:rsidR="00613AFB">
              <w:rPr>
                <w:rFonts w:ascii="Arial" w:hAnsi="Arial" w:cs="Arial" w:hint="cs"/>
                <w:sz w:val="28"/>
                <w:szCs w:val="28"/>
                <w:rtl/>
              </w:rPr>
              <w:t xml:space="preserve">مفرد -جملة </w:t>
            </w:r>
            <w:r w:rsidR="00613AF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613AFB">
              <w:rPr>
                <w:rFonts w:ascii="Arial" w:hAnsi="Arial" w:cs="Arial" w:hint="cs"/>
                <w:sz w:val="28"/>
                <w:szCs w:val="28"/>
                <w:rtl/>
              </w:rPr>
              <w:t xml:space="preserve"> شبه جملة </w:t>
            </w:r>
          </w:p>
          <w:p w14:paraId="18870504" w14:textId="77777777" w:rsidR="00613AFB" w:rsidRDefault="00613AFB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67144E">
              <w:rPr>
                <w:rFonts w:ascii="Arial" w:hAnsi="Arial" w:cs="Arial" w:hint="cs"/>
                <w:sz w:val="28"/>
                <w:szCs w:val="28"/>
                <w:rtl/>
              </w:rPr>
              <w:t xml:space="preserve">إذا كان في </w:t>
            </w:r>
            <w:r w:rsidR="00C56FD9">
              <w:rPr>
                <w:rFonts w:ascii="Arial" w:hAnsi="Arial" w:cs="Arial" w:hint="cs"/>
                <w:sz w:val="28"/>
                <w:szCs w:val="28"/>
                <w:rtl/>
              </w:rPr>
              <w:t xml:space="preserve">خبر إنّ وأخواتها مفردً </w:t>
            </w:r>
            <w:r w:rsidR="00A67620">
              <w:rPr>
                <w:rFonts w:ascii="Arial" w:hAnsi="Arial" w:cs="Arial" w:hint="cs"/>
                <w:sz w:val="28"/>
                <w:szCs w:val="28"/>
                <w:rtl/>
              </w:rPr>
              <w:t xml:space="preserve">فإنّه يكون مرفوعًا </w:t>
            </w:r>
          </w:p>
          <w:p w14:paraId="0ED81FA8" w14:textId="77777777" w:rsidR="00A67620" w:rsidRDefault="00A67620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إذا كان في خبر إنّ وأخواتها جملة أو شبه جملة فإنّه يكون </w:t>
            </w:r>
            <w:r w:rsidR="00556E08">
              <w:rPr>
                <w:rFonts w:ascii="Arial" w:hAnsi="Arial" w:cs="Arial" w:hint="cs"/>
                <w:sz w:val="28"/>
                <w:szCs w:val="28"/>
                <w:rtl/>
              </w:rPr>
              <w:t>مبنيًّا في محل رفع</w:t>
            </w:r>
          </w:p>
          <w:p w14:paraId="14432229" w14:textId="77777777" w:rsidR="00556E08" w:rsidRDefault="00556E08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يتقدّم خبر إنّ وأخواتها </w:t>
            </w:r>
            <w:r w:rsidR="00F42ED4">
              <w:rPr>
                <w:rFonts w:ascii="Arial" w:hAnsi="Arial" w:cs="Arial" w:hint="cs"/>
                <w:sz w:val="28"/>
                <w:szCs w:val="28"/>
                <w:rtl/>
              </w:rPr>
              <w:t xml:space="preserve">على اسمها إذا كان الاسم نكرة والخبر شبه جملة </w:t>
            </w:r>
          </w:p>
          <w:p w14:paraId="6E824639" w14:textId="77777777" w:rsidR="00F42ED4" w:rsidRPr="00217D77" w:rsidRDefault="00F42ED4" w:rsidP="000F6EA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12. </w:t>
            </w:r>
            <w:r w:rsidR="000F6EA3">
              <w:rPr>
                <w:rFonts w:ascii="Arial" w:hAnsi="Arial" w:cs="Arial" w:hint="cs"/>
                <w:sz w:val="28"/>
                <w:szCs w:val="28"/>
                <w:rtl/>
              </w:rPr>
              <w:t xml:space="preserve">يبطل عمل إنّ وأخواتها عند اتصالها بـ ( ما ) الكافّة. </w:t>
            </w:r>
          </w:p>
        </w:tc>
        <w:tc>
          <w:tcPr>
            <w:tcW w:w="2410" w:type="dxa"/>
          </w:tcPr>
          <w:p w14:paraId="16CCF5EA" w14:textId="77777777" w:rsidR="00806A4A" w:rsidRDefault="00BF0DB9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مئويّة تأسيس الأردن </w:t>
            </w:r>
          </w:p>
          <w:p w14:paraId="5002D990" w14:textId="77777777" w:rsidR="00BF0DB9" w:rsidRDefault="00BF0DB9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الخطاب السياسيّ</w:t>
            </w:r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A203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القوافي </w:t>
            </w:r>
            <w:r w:rsidR="004A203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قاصٍ </w:t>
            </w:r>
            <w:r w:rsidR="004A203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A203E">
              <w:rPr>
                <w:rFonts w:ascii="Arial" w:hAnsi="Arial" w:cs="Arial" w:hint="cs"/>
                <w:sz w:val="28"/>
                <w:szCs w:val="28"/>
                <w:rtl/>
              </w:rPr>
              <w:t xml:space="preserve"> سنا </w:t>
            </w:r>
          </w:p>
          <w:p w14:paraId="18615510" w14:textId="77777777" w:rsidR="004A203E" w:rsidRDefault="004A203E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مُخضّلة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رؤى </w:t>
            </w:r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مغانيها </w:t>
            </w:r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يُزهيها </w:t>
            </w:r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>مواضيها</w:t>
            </w:r>
            <w:proofErr w:type="spellEnd"/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شموخ </w:t>
            </w:r>
            <w:r w:rsidR="00092D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حاديها </w:t>
            </w:r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92D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كتائب </w:t>
            </w:r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انهلّ </w:t>
            </w:r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نزهو </w:t>
            </w:r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مُقلة </w:t>
            </w:r>
            <w:r w:rsidR="005029F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029F3">
              <w:rPr>
                <w:rFonts w:ascii="Arial" w:hAnsi="Arial" w:cs="Arial" w:hint="cs"/>
                <w:sz w:val="28"/>
                <w:szCs w:val="28"/>
                <w:rtl/>
              </w:rPr>
              <w:t xml:space="preserve"> جلّت </w:t>
            </w:r>
          </w:p>
          <w:p w14:paraId="690901EE" w14:textId="77777777" w:rsidR="00233802" w:rsidRDefault="0023380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تكلؤها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الطباق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المحسنات البديعيّة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</w:p>
          <w:p w14:paraId="199BED5E" w14:textId="77777777" w:rsidR="00233802" w:rsidRDefault="0023380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إنّ وأخواتها </w:t>
            </w:r>
          </w:p>
          <w:p w14:paraId="0DEDE3D4" w14:textId="77777777" w:rsidR="00233802" w:rsidRDefault="0023380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الكافّة</w:t>
            </w:r>
          </w:p>
          <w:p w14:paraId="7A49E3B9" w14:textId="77777777"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7FB23ABF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384AC0B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43C9092C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271BB79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3031C64F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09184C4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699F124A" w14:textId="77777777"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168D9ED7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2136A0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4DD6A8A4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F107438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75475D9C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DDF1EA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03A71B86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CD7A205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376F7874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A6CBD6D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48ABDCC8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441CADD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6B102A78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63A218C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5F25DD89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7959B423" w14:textId="77777777" w:rsidR="00233802" w:rsidRDefault="00233802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160AC23" w14:textId="77777777"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74B87322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 w:rsidR="009242B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تاسع</w:t>
      </w:r>
    </w:p>
    <w:p w14:paraId="6325D6F0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9242B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عصر الاقتصاد الرقميّ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3DB396AB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806A4A" w:rsidRPr="00EF0117" w14:paraId="2ED7CB96" w14:textId="77777777" w:rsidTr="00C83FF0">
        <w:tc>
          <w:tcPr>
            <w:tcW w:w="7238" w:type="dxa"/>
            <w:shd w:val="clear" w:color="auto" w:fill="D9D9D9" w:themeFill="background1" w:themeFillShade="D9"/>
          </w:tcPr>
          <w:p w14:paraId="2DA80406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1AF3538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99736B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EEDB40C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0212AF1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3793FB0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D8CF823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4182F36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14:paraId="237EBA46" w14:textId="77777777" w:rsidTr="00C83FF0">
        <w:tc>
          <w:tcPr>
            <w:tcW w:w="7238" w:type="dxa"/>
          </w:tcPr>
          <w:p w14:paraId="27AA1056" w14:textId="77777777" w:rsidR="006900FE" w:rsidRDefault="009242B4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6900FE">
              <w:rPr>
                <w:rFonts w:ascii="Arial" w:hAnsi="Arial" w:cs="Arial" w:hint="cs"/>
                <w:sz w:val="28"/>
                <w:szCs w:val="28"/>
                <w:rtl/>
              </w:rPr>
              <w:t>من آداب الاستماع: أحرصُ على التركيز والانتباه أثناء الاستماع</w:t>
            </w:r>
          </w:p>
          <w:p w14:paraId="42417AB9" w14:textId="77777777" w:rsidR="006900FE" w:rsidRDefault="006900FE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801FD9">
              <w:rPr>
                <w:rFonts w:ascii="Arial" w:hAnsi="Arial" w:cs="Arial" w:hint="cs"/>
                <w:sz w:val="28"/>
                <w:szCs w:val="28"/>
                <w:rtl/>
              </w:rPr>
              <w:t xml:space="preserve">من مزايا المتحدّث أحرص على تنظيم الحديث في </w:t>
            </w:r>
            <w:r w:rsidR="0037320E">
              <w:rPr>
                <w:rFonts w:ascii="Arial" w:hAnsi="Arial" w:cs="Arial" w:hint="cs"/>
                <w:sz w:val="28"/>
                <w:szCs w:val="28"/>
                <w:rtl/>
              </w:rPr>
              <w:t>محاور واضحة</w:t>
            </w:r>
          </w:p>
          <w:p w14:paraId="650DEFFC" w14:textId="77777777" w:rsidR="0037320E" w:rsidRDefault="0037320E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العرض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التقديميّ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هو عرض </w:t>
            </w:r>
            <w:r w:rsidR="001E4546">
              <w:rPr>
                <w:rFonts w:ascii="Arial" w:hAnsi="Arial" w:cs="Arial" w:hint="cs"/>
                <w:sz w:val="28"/>
                <w:szCs w:val="28"/>
                <w:rtl/>
              </w:rPr>
              <w:t xml:space="preserve">يُعدّ لشرح رؤية أو فكرة </w:t>
            </w:r>
          </w:p>
          <w:p w14:paraId="62BC7C26" w14:textId="77777777" w:rsidR="001E4546" w:rsidRDefault="001E4546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من المُدن الصناعيّة </w:t>
            </w:r>
            <w:r w:rsidR="00466903">
              <w:rPr>
                <w:rFonts w:ascii="Arial" w:hAnsi="Arial" w:cs="Arial" w:hint="cs"/>
                <w:sz w:val="28"/>
                <w:szCs w:val="28"/>
                <w:rtl/>
              </w:rPr>
              <w:t>في الأردن مدينة العقبة الصناعيّة ومدينة الحسن في إربد</w:t>
            </w:r>
          </w:p>
          <w:p w14:paraId="73F3A354" w14:textId="77777777" w:rsidR="00466903" w:rsidRDefault="00466903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القراءة الصامتة تُساعد القارئ على الانتقال بين الجمل والفقرات</w:t>
            </w:r>
          </w:p>
          <w:p w14:paraId="64CDD270" w14:textId="77777777" w:rsidR="00466903" w:rsidRDefault="00466903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C450C8">
              <w:rPr>
                <w:rFonts w:ascii="Arial" w:hAnsi="Arial" w:cs="Arial" w:hint="cs"/>
                <w:sz w:val="28"/>
                <w:szCs w:val="28"/>
                <w:rtl/>
              </w:rPr>
              <w:t xml:space="preserve">الاقتصاد الرقميّ نشاط اقتصاديّ قائم على التكنولوجيا </w:t>
            </w:r>
          </w:p>
          <w:p w14:paraId="470EF55E" w14:textId="77777777" w:rsidR="00C450C8" w:rsidRDefault="00C450C8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BC37AB">
              <w:rPr>
                <w:rFonts w:ascii="Arial" w:hAnsi="Arial" w:cs="Arial" w:hint="cs"/>
                <w:sz w:val="28"/>
                <w:szCs w:val="28"/>
                <w:rtl/>
              </w:rPr>
              <w:t>الرسم البيانيّ هو تمثيل بالرسم للبيانات كالأعمدة أو الخطوط</w:t>
            </w:r>
          </w:p>
          <w:p w14:paraId="23E7F975" w14:textId="77777777" w:rsidR="00BC37AB" w:rsidRDefault="00BC37AB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5135B8">
              <w:rPr>
                <w:rFonts w:ascii="Arial" w:hAnsi="Arial" w:cs="Arial" w:hint="cs"/>
                <w:sz w:val="28"/>
                <w:szCs w:val="28"/>
                <w:rtl/>
              </w:rPr>
              <w:t xml:space="preserve">تحليل الرسم البيانيّ </w:t>
            </w:r>
            <w:r w:rsidR="008F1277">
              <w:rPr>
                <w:rFonts w:ascii="Arial" w:hAnsi="Arial" w:cs="Arial" w:hint="cs"/>
                <w:sz w:val="28"/>
                <w:szCs w:val="28"/>
                <w:rtl/>
              </w:rPr>
              <w:t xml:space="preserve">هي عملية تحليل البيانات المُضمّنة في رسوم بيانيّة </w:t>
            </w:r>
          </w:p>
          <w:p w14:paraId="1559BCF9" w14:textId="77777777" w:rsidR="008F1277" w:rsidRDefault="008F1277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5F3265">
              <w:rPr>
                <w:rFonts w:ascii="Arial" w:hAnsi="Arial" w:cs="Arial" w:hint="cs"/>
                <w:sz w:val="28"/>
                <w:szCs w:val="28"/>
                <w:rtl/>
              </w:rPr>
              <w:t>المفعول لأجله: مصدر منصوب يدلّ على سبب حدوث الفعل</w:t>
            </w:r>
          </w:p>
          <w:p w14:paraId="2EB34A2A" w14:textId="77777777" w:rsidR="005F3265" w:rsidRDefault="005F3265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</w:t>
            </w:r>
            <w:r w:rsidR="00634F01">
              <w:rPr>
                <w:rFonts w:ascii="Arial" w:hAnsi="Arial" w:cs="Arial" w:hint="cs"/>
                <w:sz w:val="28"/>
                <w:szCs w:val="28"/>
                <w:rtl/>
              </w:rPr>
              <w:t>الاسم الممدود هو الاسم الذي ينتهي بهمزة مسبوقة بألف</w:t>
            </w:r>
          </w:p>
          <w:p w14:paraId="2F30FF75" w14:textId="77777777" w:rsidR="00634F01" w:rsidRDefault="00BF7CE8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الاسم المقصور هو الاسم المنتهي بألف </w:t>
            </w:r>
          </w:p>
          <w:p w14:paraId="05C4E8F3" w14:textId="77777777" w:rsidR="00BF7CE8" w:rsidRDefault="00BF7CE8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12. </w:t>
            </w:r>
            <w:r w:rsidR="00024E5F">
              <w:rPr>
                <w:rFonts w:ascii="Arial" w:hAnsi="Arial" w:cs="Arial" w:hint="cs"/>
                <w:sz w:val="28"/>
                <w:szCs w:val="28"/>
                <w:rtl/>
              </w:rPr>
              <w:t xml:space="preserve">الاسم المنقوص هو الاسم الذي آخره ياء لازمة قبلها كسرة </w:t>
            </w:r>
          </w:p>
          <w:p w14:paraId="6E2963A7" w14:textId="77777777" w:rsidR="00024E5F" w:rsidRPr="00217D77" w:rsidRDefault="00024E5F" w:rsidP="006900F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13. تُحذف ياء الاسم المنقوص </w:t>
            </w:r>
            <w:r w:rsidR="00551AF2">
              <w:rPr>
                <w:rFonts w:ascii="Arial" w:hAnsi="Arial" w:cs="Arial" w:hint="cs"/>
                <w:sz w:val="28"/>
                <w:szCs w:val="28"/>
                <w:rtl/>
              </w:rPr>
              <w:t>إذا كان نكرة مرفوعة أو مجرورة</w:t>
            </w:r>
          </w:p>
        </w:tc>
        <w:tc>
          <w:tcPr>
            <w:tcW w:w="2410" w:type="dxa"/>
          </w:tcPr>
          <w:p w14:paraId="44E0F268" w14:textId="77777777" w:rsidR="00806A4A" w:rsidRPr="00D00432" w:rsidRDefault="00957463" w:rsidP="00D0043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التجارة الإلكترونيّة </w:t>
            </w:r>
          </w:p>
          <w:p w14:paraId="04C05979" w14:textId="77777777" w:rsidR="00957463" w:rsidRPr="00D00432" w:rsidRDefault="00957463" w:rsidP="00D0043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العملات الرقميّة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 </w:t>
            </w:r>
            <w:proofErr w:type="spellStart"/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>التقديميّ</w:t>
            </w:r>
            <w:proofErr w:type="spellEnd"/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الاقتصاد الرقميّ </w:t>
            </w:r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الهائل </w:t>
            </w:r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محصورة </w:t>
            </w:r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وثائق </w:t>
            </w:r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سلعة </w:t>
            </w:r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شيوع </w:t>
            </w:r>
            <w:r w:rsidR="00084B0D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تتجلّى </w:t>
            </w:r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84B0D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المستهلكون </w:t>
            </w:r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النادرة </w:t>
            </w:r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معوّقات </w:t>
            </w:r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تقنيّة </w:t>
            </w:r>
            <w:r w:rsidR="00B07F10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خضوع </w:t>
            </w:r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07F10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العقود الإلكترونيّة </w:t>
            </w:r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جوهريّة </w:t>
            </w:r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نظيرة </w:t>
            </w:r>
            <w:r w:rsidR="00C64221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تُصيب </w:t>
            </w:r>
            <w:r w:rsidR="00584AD5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64221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84AD5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الرسم البيانيّ </w:t>
            </w:r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84AD5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لأجله </w:t>
            </w:r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المقصور </w:t>
            </w:r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المنقوص </w:t>
            </w:r>
            <w:r w:rsidR="00F1241A"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1241A"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الممدود</w:t>
            </w:r>
          </w:p>
        </w:tc>
        <w:tc>
          <w:tcPr>
            <w:tcW w:w="2970" w:type="dxa"/>
          </w:tcPr>
          <w:p w14:paraId="62353AB1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F1979EF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7F67934C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438AC3C5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3D852B77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38E15856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3806A87E" w14:textId="77777777"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727ACE06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C3EBDBA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E018B05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C3F21CC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7D0066EC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379677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3822FB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46C8ABF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313750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C7CD3B3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6BD24B2C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D9ACC5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369D50DD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C33F77D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00AA6203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FBCD736" w14:textId="77777777"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1A991869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 w:rsidR="00D0043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التاسع</w:t>
      </w:r>
    </w:p>
    <w:p w14:paraId="7E4A3195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BC1FE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</w:t>
      </w:r>
      <w:r w:rsidR="00BC1FEA">
        <w:rPr>
          <w:rFonts w:ascii="Arial" w:hAnsi="Arial" w:cs="Arial" w:hint="cs"/>
          <w:b/>
          <w:bCs/>
          <w:sz w:val="28"/>
          <w:szCs w:val="28"/>
          <w:rtl/>
        </w:rPr>
        <w:t xml:space="preserve"> أدب المغامرات                                                                                                 عد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7F5D1F3B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806A4A" w:rsidRPr="00EF0117" w14:paraId="7D2B4896" w14:textId="77777777" w:rsidTr="00C83FF0">
        <w:tc>
          <w:tcPr>
            <w:tcW w:w="7238" w:type="dxa"/>
            <w:shd w:val="clear" w:color="auto" w:fill="D9D9D9" w:themeFill="background1" w:themeFillShade="D9"/>
          </w:tcPr>
          <w:p w14:paraId="32840F3F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F49C49F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08CE59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8E0E3DB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69212E4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CEB6F80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F213D97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944BD9F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14:paraId="18FFC09A" w14:textId="77777777" w:rsidTr="00C83FF0">
        <w:tc>
          <w:tcPr>
            <w:tcW w:w="7238" w:type="dxa"/>
          </w:tcPr>
          <w:p w14:paraId="008C9BCE" w14:textId="77777777" w:rsidR="00806A4A" w:rsidRDefault="00BC1FE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442EE5">
              <w:rPr>
                <w:rFonts w:ascii="Arial" w:hAnsi="Arial" w:cs="Arial" w:hint="cs"/>
                <w:sz w:val="28"/>
                <w:szCs w:val="28"/>
                <w:rtl/>
              </w:rPr>
              <w:t>من آداب الاستماع أحرص على التواصل مع المسموع بكلّ جوارحي</w:t>
            </w:r>
          </w:p>
          <w:p w14:paraId="2D41E44F" w14:textId="77777777" w:rsidR="00442EE5" w:rsidRDefault="00442EE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086C8C">
              <w:rPr>
                <w:rFonts w:ascii="Arial" w:hAnsi="Arial" w:cs="Arial" w:hint="cs"/>
                <w:sz w:val="28"/>
                <w:szCs w:val="28"/>
                <w:rtl/>
              </w:rPr>
              <w:t xml:space="preserve">السندباد البحريّ شخصيّة خياليّة </w:t>
            </w:r>
            <w:r w:rsidR="007F2FBE">
              <w:rPr>
                <w:rFonts w:ascii="Arial" w:hAnsi="Arial" w:cs="Arial" w:hint="cs"/>
                <w:sz w:val="28"/>
                <w:szCs w:val="28"/>
                <w:rtl/>
              </w:rPr>
              <w:t xml:space="preserve">من كتاب ألف ليلة وليلة </w:t>
            </w:r>
          </w:p>
          <w:p w14:paraId="53E08690" w14:textId="77777777" w:rsidR="007F2FBE" w:rsidRDefault="007F2FBE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المشهد المسرحيّ هو وحدة </w:t>
            </w:r>
            <w:r w:rsidR="00465DEA">
              <w:rPr>
                <w:rFonts w:ascii="Arial" w:hAnsi="Arial" w:cs="Arial" w:hint="cs"/>
                <w:sz w:val="28"/>
                <w:szCs w:val="28"/>
                <w:rtl/>
              </w:rPr>
              <w:t>أساسيّة من العرض المسرحيّ</w:t>
            </w:r>
          </w:p>
          <w:p w14:paraId="67971BD0" w14:textId="77777777" w:rsidR="00465DEA" w:rsidRDefault="00465DE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E057C">
              <w:rPr>
                <w:rFonts w:ascii="Arial" w:hAnsi="Arial" w:cs="Arial" w:hint="cs"/>
                <w:sz w:val="28"/>
                <w:szCs w:val="28"/>
                <w:rtl/>
              </w:rPr>
              <w:t xml:space="preserve">القراءة الصامتة </w:t>
            </w:r>
            <w:r w:rsidR="002B3371">
              <w:rPr>
                <w:rFonts w:ascii="Arial" w:hAnsi="Arial" w:cs="Arial" w:hint="cs"/>
                <w:sz w:val="28"/>
                <w:szCs w:val="28"/>
                <w:rtl/>
              </w:rPr>
              <w:t>حديث داخليّ مع النص المقروء</w:t>
            </w:r>
          </w:p>
          <w:p w14:paraId="2B12E676" w14:textId="77777777" w:rsidR="0039351A" w:rsidRDefault="0039351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ميغيل دي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سارفانتس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شاعر وروائيّ </w:t>
            </w:r>
            <w:r w:rsidR="002556B3">
              <w:rPr>
                <w:rFonts w:ascii="Arial" w:hAnsi="Arial" w:cs="Arial" w:hint="cs"/>
                <w:sz w:val="28"/>
                <w:szCs w:val="28"/>
                <w:rtl/>
              </w:rPr>
              <w:t>وكاتب مسرحيّ إسبانيّ</w:t>
            </w:r>
          </w:p>
          <w:p w14:paraId="0F2005ED" w14:textId="77777777" w:rsidR="002556B3" w:rsidRDefault="002556B3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303F0B">
              <w:rPr>
                <w:rFonts w:ascii="Arial" w:hAnsi="Arial" w:cs="Arial" w:hint="cs"/>
                <w:sz w:val="28"/>
                <w:szCs w:val="28"/>
                <w:rtl/>
              </w:rPr>
              <w:t xml:space="preserve">المذكرات اليوميّة هي نوع من الكتابة الشخصيّة التي تهدف </w:t>
            </w:r>
            <w:r w:rsidR="009D33FB">
              <w:rPr>
                <w:rFonts w:ascii="Arial" w:hAnsi="Arial" w:cs="Arial" w:hint="cs"/>
                <w:sz w:val="28"/>
                <w:szCs w:val="28"/>
                <w:rtl/>
              </w:rPr>
              <w:t>تسجيل أبرز المواقف والأحداث</w:t>
            </w:r>
          </w:p>
          <w:p w14:paraId="5A900C65" w14:textId="77777777" w:rsidR="009D33FB" w:rsidRDefault="009D33FB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المصدر: اسم </w:t>
            </w:r>
            <w:r w:rsidR="00D55A52">
              <w:rPr>
                <w:rFonts w:ascii="Arial" w:hAnsi="Arial" w:cs="Arial" w:hint="cs"/>
                <w:sz w:val="28"/>
                <w:szCs w:val="28"/>
                <w:rtl/>
              </w:rPr>
              <w:t xml:space="preserve">يدلّ على حدث غير مقترن بزمن </w:t>
            </w:r>
          </w:p>
          <w:p w14:paraId="63385A7A" w14:textId="77777777" w:rsidR="00D55A52" w:rsidRDefault="00D55A5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المطلق: مصدر منصوب يدلّ على: تأكيد الفعل </w:t>
            </w:r>
            <w:r w:rsidR="001015B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9037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015B5">
              <w:rPr>
                <w:rFonts w:ascii="Arial" w:hAnsi="Arial" w:cs="Arial" w:hint="cs"/>
                <w:sz w:val="28"/>
                <w:szCs w:val="28"/>
                <w:rtl/>
              </w:rPr>
              <w:t xml:space="preserve">بيان نوع الفعل </w:t>
            </w:r>
            <w:r w:rsidR="001015B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015B5">
              <w:rPr>
                <w:rFonts w:ascii="Arial" w:hAnsi="Arial" w:cs="Arial" w:hint="cs"/>
                <w:sz w:val="28"/>
                <w:szCs w:val="28"/>
                <w:rtl/>
              </w:rPr>
              <w:t xml:space="preserve"> بيان عدد مرّات حدوث الفعل</w:t>
            </w:r>
          </w:p>
          <w:p w14:paraId="03F3E7B8" w14:textId="77777777" w:rsidR="001015B5" w:rsidRDefault="009D2F4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السجع توافق فواصل الجمل في الحرف الأخير </w:t>
            </w:r>
          </w:p>
          <w:p w14:paraId="3F0D38D0" w14:textId="77777777" w:rsidR="009D2F45" w:rsidRDefault="009D2F4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10 .</w:t>
            </w:r>
            <w:r w:rsidR="00B24106">
              <w:rPr>
                <w:rFonts w:ascii="Arial" w:hAnsi="Arial" w:cs="Arial" w:hint="cs"/>
                <w:sz w:val="28"/>
                <w:szCs w:val="28"/>
                <w:rtl/>
              </w:rPr>
              <w:t>الجناس هو أن يتشابه اللفظان في الصوت ويختلفان في المعنى</w:t>
            </w:r>
          </w:p>
          <w:p w14:paraId="79495B86" w14:textId="77777777" w:rsidR="00B04FC3" w:rsidRPr="00217D77" w:rsidRDefault="00B24106" w:rsidP="003434C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</w:t>
            </w:r>
            <w:r w:rsidR="00B04FC3">
              <w:rPr>
                <w:rFonts w:ascii="Arial" w:hAnsi="Arial" w:cs="Arial" w:hint="cs"/>
                <w:sz w:val="28"/>
                <w:szCs w:val="28"/>
                <w:rtl/>
              </w:rPr>
              <w:t xml:space="preserve">أنواع الجناس: جناس تام </w:t>
            </w:r>
            <w:r w:rsidR="00B04FC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04FC3">
              <w:rPr>
                <w:rFonts w:ascii="Arial" w:hAnsi="Arial" w:cs="Arial" w:hint="cs"/>
                <w:sz w:val="28"/>
                <w:szCs w:val="28"/>
                <w:rtl/>
              </w:rPr>
              <w:t xml:space="preserve"> جناس غير تام</w:t>
            </w:r>
          </w:p>
        </w:tc>
        <w:tc>
          <w:tcPr>
            <w:tcW w:w="2410" w:type="dxa"/>
          </w:tcPr>
          <w:p w14:paraId="0E492D54" w14:textId="77777777" w:rsidR="00806A4A" w:rsidRDefault="003434C0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أدب المغامرة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السندباد البحريّ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المشهد المسرحيّ </w:t>
            </w:r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العمالقة </w:t>
            </w:r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فرسخين </w:t>
            </w:r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همز حصانه </w:t>
            </w:r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دَرقة </w:t>
            </w:r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خلل </w:t>
            </w:r>
            <w:r w:rsidR="00554D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54DA5">
              <w:rPr>
                <w:rFonts w:ascii="Arial" w:hAnsi="Arial" w:cs="Arial" w:hint="cs"/>
                <w:sz w:val="28"/>
                <w:szCs w:val="28"/>
                <w:rtl/>
              </w:rPr>
              <w:t xml:space="preserve"> فرْط </w:t>
            </w:r>
          </w:p>
          <w:p w14:paraId="285C968E" w14:textId="77777777" w:rsidR="00554DA5" w:rsidRDefault="00D66BCE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اعتلاء الحصان </w:t>
            </w:r>
            <w:r w:rsidR="001860E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860EC">
              <w:rPr>
                <w:rFonts w:ascii="Arial" w:hAnsi="Arial" w:cs="Arial" w:hint="cs"/>
                <w:sz w:val="28"/>
                <w:szCs w:val="28"/>
                <w:rtl/>
              </w:rPr>
              <w:t xml:space="preserve">خُرج </w:t>
            </w:r>
          </w:p>
          <w:p w14:paraId="0308916B" w14:textId="77777777" w:rsidR="001860EC" w:rsidRDefault="001860EC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يحتسي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أغفى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مرفأ </w:t>
            </w:r>
          </w:p>
          <w:p w14:paraId="7ABF6273" w14:textId="77777777" w:rsidR="001860EC" w:rsidRDefault="001860EC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تستل </w:t>
            </w:r>
            <w:r w:rsidR="0086148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61488">
              <w:rPr>
                <w:rFonts w:ascii="Arial" w:hAnsi="Arial" w:cs="Arial" w:hint="cs"/>
                <w:sz w:val="28"/>
                <w:szCs w:val="28"/>
                <w:rtl/>
              </w:rPr>
              <w:t xml:space="preserve">مُحدِق </w:t>
            </w:r>
            <w:r w:rsidR="0086148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61488">
              <w:rPr>
                <w:rFonts w:ascii="Arial" w:hAnsi="Arial" w:cs="Arial" w:hint="cs"/>
                <w:sz w:val="28"/>
                <w:szCs w:val="28"/>
                <w:rtl/>
              </w:rPr>
              <w:t xml:space="preserve"> لدود </w:t>
            </w:r>
          </w:p>
          <w:p w14:paraId="1B30D8E8" w14:textId="77777777" w:rsidR="00861488" w:rsidRDefault="00861488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مَرْج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جدول </w:t>
            </w:r>
            <w:r w:rsidR="00007A0F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07A0F">
              <w:rPr>
                <w:rFonts w:ascii="Arial" w:hAnsi="Arial" w:cs="Arial" w:hint="cs"/>
                <w:sz w:val="28"/>
                <w:szCs w:val="28"/>
                <w:rtl/>
              </w:rPr>
              <w:t xml:space="preserve"> شِكال </w:t>
            </w:r>
          </w:p>
          <w:p w14:paraId="3BFE01BE" w14:textId="77777777" w:rsidR="00007A0F" w:rsidRDefault="00007A0F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رَسَن- السرج -المتاع </w:t>
            </w:r>
          </w:p>
          <w:p w14:paraId="1A95981D" w14:textId="77777777" w:rsidR="00007A0F" w:rsidRDefault="00007A0F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أفظاظ </w:t>
            </w:r>
            <w:r w:rsidR="00B8700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87003">
              <w:rPr>
                <w:rFonts w:ascii="Arial" w:hAnsi="Arial" w:cs="Arial" w:hint="cs"/>
                <w:sz w:val="28"/>
                <w:szCs w:val="28"/>
                <w:rtl/>
              </w:rPr>
              <w:t xml:space="preserve">ثارت حميّته </w:t>
            </w:r>
          </w:p>
          <w:p w14:paraId="77F94BF3" w14:textId="77777777" w:rsidR="00B87003" w:rsidRPr="00217D77" w:rsidRDefault="00B87003" w:rsidP="00D00FC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انهيال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الفتك </w:t>
            </w:r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مُتضرِّع </w:t>
            </w:r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يشرع </w:t>
            </w:r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مِراء </w:t>
            </w:r>
            <w:r w:rsidR="0001000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مزدرِدًا </w:t>
            </w:r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1000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يتريّث </w:t>
            </w:r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المذكّرات اليوميّة </w:t>
            </w:r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المصدر </w:t>
            </w:r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المفعول المطلق </w:t>
            </w:r>
            <w:r w:rsidR="005E438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E438A">
              <w:rPr>
                <w:rFonts w:ascii="Arial" w:hAnsi="Arial" w:cs="Arial" w:hint="cs"/>
                <w:sz w:val="28"/>
                <w:szCs w:val="28"/>
                <w:rtl/>
              </w:rPr>
              <w:t xml:space="preserve"> السجع -الجن</w:t>
            </w:r>
            <w:r w:rsidR="00D00FC4">
              <w:rPr>
                <w:rFonts w:ascii="Arial" w:hAnsi="Arial" w:cs="Arial" w:hint="cs"/>
                <w:sz w:val="28"/>
                <w:szCs w:val="28"/>
                <w:rtl/>
              </w:rPr>
              <w:t>اس</w:t>
            </w:r>
          </w:p>
        </w:tc>
        <w:tc>
          <w:tcPr>
            <w:tcW w:w="2970" w:type="dxa"/>
          </w:tcPr>
          <w:p w14:paraId="31E3AB0E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62602A5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7B401D26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65AB3742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7473D3F0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1A968CC9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CA3B265" w14:textId="77777777"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4EFF8915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C3AD3E7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7E026A0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D369C9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23215BB7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1C84AAE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0BE5CED4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A3C57C9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8007969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53E7E3F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97E0D34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3CD6752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0A01900E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90025B3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5B34236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268C8327" w14:textId="77777777"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7903346" w14:textId="77777777"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720C08E6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 w:rsidR="00D00FC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تاسع</w:t>
      </w:r>
    </w:p>
    <w:p w14:paraId="52BE6527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9F2C86"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نحو المستقبل المهنيّ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6D3B5DE9" w14:textId="77777777"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806A4A" w:rsidRPr="00EF0117" w14:paraId="54547A7A" w14:textId="77777777" w:rsidTr="00C83FF0">
        <w:tc>
          <w:tcPr>
            <w:tcW w:w="7238" w:type="dxa"/>
            <w:shd w:val="clear" w:color="auto" w:fill="D9D9D9" w:themeFill="background1" w:themeFillShade="D9"/>
          </w:tcPr>
          <w:p w14:paraId="198E9E32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F57A2E2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106CDA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12CBC3E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C3E5038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D9848F0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633074E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EABEA9D" w14:textId="77777777"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14:paraId="4A6D4F31" w14:textId="77777777" w:rsidTr="00C83FF0">
        <w:tc>
          <w:tcPr>
            <w:tcW w:w="7238" w:type="dxa"/>
          </w:tcPr>
          <w:p w14:paraId="47EB744F" w14:textId="77777777" w:rsidR="00806A4A" w:rsidRDefault="009F2C86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F339CA">
              <w:rPr>
                <w:rFonts w:ascii="Arial" w:hAnsi="Arial" w:cs="Arial" w:hint="cs"/>
                <w:sz w:val="28"/>
                <w:szCs w:val="28"/>
                <w:rtl/>
              </w:rPr>
              <w:t>من آداب الاستماع أحرص على التركيز في المسموع من جميع جوانبه</w:t>
            </w:r>
          </w:p>
          <w:p w14:paraId="2ED9DA4F" w14:textId="77777777" w:rsidR="00F339CA" w:rsidRDefault="00F339C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CF7F94">
              <w:rPr>
                <w:rFonts w:ascii="Arial" w:hAnsi="Arial" w:cs="Arial" w:hint="cs"/>
                <w:sz w:val="28"/>
                <w:szCs w:val="28"/>
                <w:rtl/>
              </w:rPr>
              <w:t xml:space="preserve">الثورة الصناعيّة الرابعة </w:t>
            </w:r>
            <w:r w:rsidR="009C71C2">
              <w:rPr>
                <w:rFonts w:ascii="Arial" w:hAnsi="Arial" w:cs="Arial" w:hint="cs"/>
                <w:sz w:val="28"/>
                <w:szCs w:val="28"/>
                <w:rtl/>
              </w:rPr>
              <w:t>تسمية أُطلِقت على المرحلة الأخيرة جمن سلسلة الثورات الصناعيّة</w:t>
            </w:r>
          </w:p>
          <w:p w14:paraId="7698D9D8" w14:textId="77777777" w:rsidR="009C71C2" w:rsidRDefault="009C71C2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FD56C7">
              <w:rPr>
                <w:rFonts w:ascii="Arial" w:hAnsi="Arial" w:cs="Arial" w:hint="cs"/>
                <w:sz w:val="28"/>
                <w:szCs w:val="28"/>
                <w:rtl/>
              </w:rPr>
              <w:t xml:space="preserve">لمقابلة الشخصيّة هي نوع من التواصل </w:t>
            </w:r>
            <w:r w:rsidR="00AE6624">
              <w:rPr>
                <w:rFonts w:ascii="Arial" w:hAnsi="Arial" w:cs="Arial" w:hint="cs"/>
                <w:sz w:val="28"/>
                <w:szCs w:val="28"/>
                <w:rtl/>
              </w:rPr>
              <w:t>الشفهيّ بين المتقدّم للعمل وأعضاء لجنة المقابلة</w:t>
            </w:r>
          </w:p>
          <w:p w14:paraId="60EA28CE" w14:textId="77777777" w:rsidR="00AE6624" w:rsidRDefault="00AE6624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CA468F">
              <w:rPr>
                <w:rFonts w:ascii="Arial" w:hAnsi="Arial" w:cs="Arial" w:hint="cs"/>
                <w:sz w:val="28"/>
                <w:szCs w:val="28"/>
                <w:rtl/>
              </w:rPr>
              <w:t xml:space="preserve">القراءة الصامتة هي تحريك العينين في النص </w:t>
            </w:r>
          </w:p>
          <w:p w14:paraId="122C51E9" w14:textId="77777777" w:rsidR="00CA468F" w:rsidRDefault="00CA468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BE5008">
              <w:rPr>
                <w:rFonts w:ascii="Arial" w:hAnsi="Arial" w:cs="Arial" w:hint="cs"/>
                <w:sz w:val="28"/>
                <w:szCs w:val="28"/>
                <w:rtl/>
              </w:rPr>
              <w:t>التعليم المهنيّ التقنيّ من أنواع التعليم النظاميّ</w:t>
            </w:r>
          </w:p>
          <w:p w14:paraId="494F20C6" w14:textId="77777777" w:rsidR="00BE5008" w:rsidRDefault="00BE5008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السيرة الذاتيّة هي وثيقة </w:t>
            </w:r>
            <w:r w:rsidR="0040426A">
              <w:rPr>
                <w:rFonts w:ascii="Arial" w:hAnsi="Arial" w:cs="Arial" w:hint="cs"/>
                <w:sz w:val="28"/>
                <w:szCs w:val="28"/>
                <w:rtl/>
              </w:rPr>
              <w:t>رسميّة تحمل معلومات رقميّة من المتقدّم في المجالات المهنيّة والتعليميّة والشخصيّة</w:t>
            </w:r>
          </w:p>
          <w:p w14:paraId="7BA9308E" w14:textId="77777777" w:rsidR="0040426A" w:rsidRDefault="0040426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المفعول فيه: </w:t>
            </w:r>
            <w:r w:rsidR="00240A21">
              <w:rPr>
                <w:rFonts w:ascii="Arial" w:hAnsi="Arial" w:cs="Arial" w:hint="cs"/>
                <w:sz w:val="28"/>
                <w:szCs w:val="28"/>
                <w:rtl/>
              </w:rPr>
              <w:t>هو اسم منصوب يأتي لبيان زمان أو مكان حدوث الفعل</w:t>
            </w:r>
          </w:p>
          <w:p w14:paraId="24B8B59E" w14:textId="77777777" w:rsidR="00240A21" w:rsidRDefault="00240A21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8A159F">
              <w:rPr>
                <w:rFonts w:ascii="Arial" w:hAnsi="Arial" w:cs="Arial" w:hint="cs"/>
                <w:sz w:val="28"/>
                <w:szCs w:val="28"/>
                <w:rtl/>
              </w:rPr>
              <w:t>الفعل المجرّد: هو ما كانت جميع حروفه أصليّة</w:t>
            </w:r>
          </w:p>
          <w:p w14:paraId="5D1C35CE" w14:textId="77777777" w:rsidR="008A159F" w:rsidRPr="00217D77" w:rsidRDefault="008A159F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الفعل المزيد: </w:t>
            </w:r>
            <w:r w:rsidR="00713DAC">
              <w:rPr>
                <w:rFonts w:ascii="Arial" w:hAnsi="Arial" w:cs="Arial" w:hint="cs"/>
                <w:sz w:val="28"/>
                <w:szCs w:val="28"/>
                <w:rtl/>
              </w:rPr>
              <w:t>هو ما كانت بعض حروفه زائدة غير أصليّة</w:t>
            </w:r>
          </w:p>
        </w:tc>
        <w:tc>
          <w:tcPr>
            <w:tcW w:w="2410" w:type="dxa"/>
          </w:tcPr>
          <w:p w14:paraId="1E48FDA6" w14:textId="77777777" w:rsidR="00806A4A" w:rsidRDefault="00713DAC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التعليم المهنيّ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الثورة الصناعيّة الرابعة </w:t>
            </w:r>
            <w:r w:rsidR="00487D5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المقابلة الشخصيّة- يؤهلهم </w:t>
            </w:r>
            <w:r w:rsidR="00487D5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استشرافيّة </w:t>
            </w:r>
            <w:r w:rsidR="00487D51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رائدة </w:t>
            </w:r>
            <w:r w:rsidR="00D9177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87D5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 xml:space="preserve">الماسّة </w:t>
            </w:r>
            <w:r w:rsidR="00D9177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 xml:space="preserve"> مميزة -الاندماج </w:t>
            </w:r>
            <w:r w:rsidR="00D91770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D91770">
              <w:rPr>
                <w:rFonts w:ascii="Arial" w:hAnsi="Arial" w:cs="Arial" w:hint="cs"/>
                <w:sz w:val="28"/>
                <w:szCs w:val="28"/>
                <w:rtl/>
              </w:rPr>
              <w:t xml:space="preserve"> ثراء- </w:t>
            </w:r>
            <w:r w:rsidR="005B5EFA">
              <w:rPr>
                <w:rFonts w:ascii="Arial" w:hAnsi="Arial" w:cs="Arial" w:hint="cs"/>
                <w:sz w:val="28"/>
                <w:szCs w:val="28"/>
                <w:rtl/>
              </w:rPr>
              <w:t xml:space="preserve">الخوارزميات </w:t>
            </w:r>
            <w:r w:rsidR="005B5EFA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B5EFA">
              <w:rPr>
                <w:rFonts w:ascii="Arial" w:hAnsi="Arial" w:cs="Arial" w:hint="cs"/>
                <w:sz w:val="28"/>
                <w:szCs w:val="28"/>
                <w:rtl/>
              </w:rPr>
              <w:t xml:space="preserve"> المُعيقة</w:t>
            </w:r>
          </w:p>
          <w:p w14:paraId="71378CAA" w14:textId="77777777" w:rsidR="005B5EFA" w:rsidRDefault="005B5EF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جمّة </w:t>
            </w:r>
            <w:r w:rsidR="00480A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80AA5">
              <w:rPr>
                <w:rFonts w:ascii="Arial" w:hAnsi="Arial" w:cs="Arial" w:hint="cs"/>
                <w:sz w:val="28"/>
                <w:szCs w:val="28"/>
                <w:rtl/>
              </w:rPr>
              <w:t xml:space="preserve">تحفيزهم </w:t>
            </w:r>
            <w:r w:rsidR="00480A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80AA5">
              <w:rPr>
                <w:rFonts w:ascii="Arial" w:hAnsi="Arial" w:cs="Arial" w:hint="cs"/>
                <w:sz w:val="28"/>
                <w:szCs w:val="28"/>
                <w:rtl/>
              </w:rPr>
              <w:t xml:space="preserve"> التحديات </w:t>
            </w:r>
            <w:r w:rsidR="00480AA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480AA5">
              <w:rPr>
                <w:rFonts w:ascii="Arial" w:hAnsi="Arial" w:cs="Arial" w:hint="cs"/>
                <w:sz w:val="28"/>
                <w:szCs w:val="28"/>
                <w:rtl/>
              </w:rPr>
              <w:t xml:space="preserve"> توعية </w:t>
            </w:r>
          </w:p>
          <w:p w14:paraId="7B1C3AE8" w14:textId="77777777" w:rsidR="00480AA5" w:rsidRDefault="00480AA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السيرة الذاتيّة </w:t>
            </w:r>
          </w:p>
          <w:p w14:paraId="050CDEBB" w14:textId="77777777" w:rsidR="00480AA5" w:rsidRDefault="00480AA5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فيه </w:t>
            </w:r>
            <w:r w:rsidR="00FB728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B728B">
              <w:rPr>
                <w:rFonts w:ascii="Arial" w:hAnsi="Arial" w:cs="Arial" w:hint="cs"/>
                <w:sz w:val="28"/>
                <w:szCs w:val="28"/>
                <w:rtl/>
              </w:rPr>
              <w:t xml:space="preserve">ظرف الزمان </w:t>
            </w:r>
            <w:r w:rsidR="00FB728B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FB728B">
              <w:rPr>
                <w:rFonts w:ascii="Arial" w:hAnsi="Arial" w:cs="Arial" w:hint="cs"/>
                <w:sz w:val="28"/>
                <w:szCs w:val="28"/>
                <w:rtl/>
              </w:rPr>
              <w:t xml:space="preserve"> ظرف المكان  </w:t>
            </w:r>
          </w:p>
          <w:p w14:paraId="59C95691" w14:textId="77777777" w:rsidR="00FB728B" w:rsidRPr="00217D77" w:rsidRDefault="00FB728B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المُجرّد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المزيد</w:t>
            </w:r>
          </w:p>
        </w:tc>
        <w:tc>
          <w:tcPr>
            <w:tcW w:w="2970" w:type="dxa"/>
          </w:tcPr>
          <w:p w14:paraId="1C0AE014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8432C37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740428B9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5E9B2CE1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02158E55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1001F726" w14:textId="77777777"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36731CFD" w14:textId="77777777"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792BD885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21E5284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00505086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42DCB7F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0BE47E10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7C4F325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9B0A949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95B1D00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7746DC7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8A450E5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2C046B8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565DF68" w14:textId="77777777"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0038551A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C258264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607F5CC" w14:textId="77777777"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5E83EF51" w14:textId="77777777" w:rsidR="002E7EA3" w:rsidRDefault="002E7E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2E7EA3" w:rsidSect="001B00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14CEC" w14:textId="77777777" w:rsidR="000D2C20" w:rsidRDefault="000D2C20" w:rsidP="007723F4">
      <w:pPr>
        <w:spacing w:after="0" w:line="240" w:lineRule="auto"/>
      </w:pPr>
      <w:r>
        <w:separator/>
      </w:r>
    </w:p>
  </w:endnote>
  <w:endnote w:type="continuationSeparator" w:id="0">
    <w:p w14:paraId="623293C9" w14:textId="77777777" w:rsidR="000D2C20" w:rsidRDefault="000D2C20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DB24" w14:textId="77777777" w:rsidR="005F2948" w:rsidRDefault="005F29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71245" w14:textId="77777777"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0BE4A4CE" w14:textId="77777777"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5D932E1A" w14:textId="77777777" w:rsidR="00BB2E6A" w:rsidRDefault="00BB2E6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B2441" w14:textId="77777777" w:rsidR="005F2948" w:rsidRDefault="005F29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55EAC" w14:textId="77777777" w:rsidR="000D2C20" w:rsidRDefault="000D2C20" w:rsidP="007723F4">
      <w:pPr>
        <w:spacing w:after="0" w:line="240" w:lineRule="auto"/>
      </w:pPr>
      <w:r>
        <w:separator/>
      </w:r>
    </w:p>
  </w:footnote>
  <w:footnote w:type="continuationSeparator" w:id="0">
    <w:p w14:paraId="6C7E1944" w14:textId="77777777" w:rsidR="000D2C20" w:rsidRDefault="000D2C20" w:rsidP="0077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2BB24" w14:textId="77777777" w:rsidR="005F2948" w:rsidRDefault="005F29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8C99D" w14:textId="77777777" w:rsidR="005F2948" w:rsidRDefault="005F29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1B650" w14:textId="77777777" w:rsidR="005F2948" w:rsidRDefault="005F29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72C82"/>
    <w:multiLevelType w:val="hybridMultilevel"/>
    <w:tmpl w:val="03A0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30E5F"/>
    <w:multiLevelType w:val="hybridMultilevel"/>
    <w:tmpl w:val="37DE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D4FCB"/>
    <w:multiLevelType w:val="hybridMultilevel"/>
    <w:tmpl w:val="FBE4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13"/>
  </w:num>
  <w:num w:numId="4">
    <w:abstractNumId w:val="0"/>
  </w:num>
  <w:num w:numId="5">
    <w:abstractNumId w:val="22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6"/>
  </w:num>
  <w:num w:numId="17">
    <w:abstractNumId w:val="33"/>
  </w:num>
  <w:num w:numId="18">
    <w:abstractNumId w:val="27"/>
  </w:num>
  <w:num w:numId="19">
    <w:abstractNumId w:val="30"/>
  </w:num>
  <w:num w:numId="20">
    <w:abstractNumId w:val="17"/>
  </w:num>
  <w:num w:numId="21">
    <w:abstractNumId w:val="21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3"/>
  </w:num>
  <w:num w:numId="27">
    <w:abstractNumId w:val="2"/>
  </w:num>
  <w:num w:numId="28">
    <w:abstractNumId w:val="28"/>
  </w:num>
  <w:num w:numId="29">
    <w:abstractNumId w:val="34"/>
  </w:num>
  <w:num w:numId="30">
    <w:abstractNumId w:val="29"/>
  </w:num>
  <w:num w:numId="31">
    <w:abstractNumId w:val="24"/>
  </w:num>
  <w:num w:numId="32">
    <w:abstractNumId w:val="10"/>
  </w:num>
  <w:num w:numId="33">
    <w:abstractNumId w:val="31"/>
  </w:num>
  <w:num w:numId="34">
    <w:abstractNumId w:val="2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4B5B"/>
    <w:rsid w:val="00005073"/>
    <w:rsid w:val="00007A0F"/>
    <w:rsid w:val="00010001"/>
    <w:rsid w:val="00022D84"/>
    <w:rsid w:val="00024E5F"/>
    <w:rsid w:val="00041199"/>
    <w:rsid w:val="0004244F"/>
    <w:rsid w:val="000463E4"/>
    <w:rsid w:val="00051271"/>
    <w:rsid w:val="00051B10"/>
    <w:rsid w:val="000547D8"/>
    <w:rsid w:val="0005508F"/>
    <w:rsid w:val="00062F2A"/>
    <w:rsid w:val="0006499A"/>
    <w:rsid w:val="000728FA"/>
    <w:rsid w:val="0008159A"/>
    <w:rsid w:val="00084B0D"/>
    <w:rsid w:val="00086C8C"/>
    <w:rsid w:val="00091833"/>
    <w:rsid w:val="00092D2E"/>
    <w:rsid w:val="000A2BAB"/>
    <w:rsid w:val="000A6691"/>
    <w:rsid w:val="000B333C"/>
    <w:rsid w:val="000B4464"/>
    <w:rsid w:val="000B7300"/>
    <w:rsid w:val="000C21F8"/>
    <w:rsid w:val="000C50F6"/>
    <w:rsid w:val="000C6527"/>
    <w:rsid w:val="000D2C20"/>
    <w:rsid w:val="000D460C"/>
    <w:rsid w:val="000D66BA"/>
    <w:rsid w:val="000E057C"/>
    <w:rsid w:val="000E106D"/>
    <w:rsid w:val="000E2674"/>
    <w:rsid w:val="000E3540"/>
    <w:rsid w:val="000E460E"/>
    <w:rsid w:val="000F2B8F"/>
    <w:rsid w:val="000F6EA3"/>
    <w:rsid w:val="001015B5"/>
    <w:rsid w:val="00105AC9"/>
    <w:rsid w:val="0011363B"/>
    <w:rsid w:val="001138E0"/>
    <w:rsid w:val="001138F9"/>
    <w:rsid w:val="001146FA"/>
    <w:rsid w:val="00115272"/>
    <w:rsid w:val="001173E0"/>
    <w:rsid w:val="001218CC"/>
    <w:rsid w:val="00125051"/>
    <w:rsid w:val="0012673E"/>
    <w:rsid w:val="001364D2"/>
    <w:rsid w:val="001372EE"/>
    <w:rsid w:val="00137F2C"/>
    <w:rsid w:val="00140875"/>
    <w:rsid w:val="00153EFC"/>
    <w:rsid w:val="0015500E"/>
    <w:rsid w:val="0016675F"/>
    <w:rsid w:val="001860EC"/>
    <w:rsid w:val="0018623D"/>
    <w:rsid w:val="001866D0"/>
    <w:rsid w:val="00191AEB"/>
    <w:rsid w:val="00191BC2"/>
    <w:rsid w:val="001964FA"/>
    <w:rsid w:val="001A1375"/>
    <w:rsid w:val="001A4519"/>
    <w:rsid w:val="001A474F"/>
    <w:rsid w:val="001A62C5"/>
    <w:rsid w:val="001B007C"/>
    <w:rsid w:val="001B0E00"/>
    <w:rsid w:val="001B1922"/>
    <w:rsid w:val="001B3DDC"/>
    <w:rsid w:val="001B4177"/>
    <w:rsid w:val="001D611A"/>
    <w:rsid w:val="001E4546"/>
    <w:rsid w:val="001E6800"/>
    <w:rsid w:val="001F2E58"/>
    <w:rsid w:val="001F618C"/>
    <w:rsid w:val="00212D31"/>
    <w:rsid w:val="0022546B"/>
    <w:rsid w:val="00230FDE"/>
    <w:rsid w:val="00233802"/>
    <w:rsid w:val="0023623F"/>
    <w:rsid w:val="00236338"/>
    <w:rsid w:val="00236446"/>
    <w:rsid w:val="00240A21"/>
    <w:rsid w:val="00241C9A"/>
    <w:rsid w:val="00242D80"/>
    <w:rsid w:val="002502AD"/>
    <w:rsid w:val="002556B3"/>
    <w:rsid w:val="002624D0"/>
    <w:rsid w:val="00271BBA"/>
    <w:rsid w:val="00275528"/>
    <w:rsid w:val="0027750A"/>
    <w:rsid w:val="00280C9F"/>
    <w:rsid w:val="002817E8"/>
    <w:rsid w:val="0028453B"/>
    <w:rsid w:val="0029215B"/>
    <w:rsid w:val="002938D9"/>
    <w:rsid w:val="002A033D"/>
    <w:rsid w:val="002B00B2"/>
    <w:rsid w:val="002B3371"/>
    <w:rsid w:val="002B4B12"/>
    <w:rsid w:val="002C5862"/>
    <w:rsid w:val="002C6F70"/>
    <w:rsid w:val="002E7EA3"/>
    <w:rsid w:val="002F0F0B"/>
    <w:rsid w:val="002F265D"/>
    <w:rsid w:val="002F7734"/>
    <w:rsid w:val="00300CCB"/>
    <w:rsid w:val="003014CE"/>
    <w:rsid w:val="003017C2"/>
    <w:rsid w:val="003020D5"/>
    <w:rsid w:val="003023CF"/>
    <w:rsid w:val="00303F0B"/>
    <w:rsid w:val="00307717"/>
    <w:rsid w:val="0031054C"/>
    <w:rsid w:val="00310898"/>
    <w:rsid w:val="003109F8"/>
    <w:rsid w:val="00312701"/>
    <w:rsid w:val="0031610D"/>
    <w:rsid w:val="003171BC"/>
    <w:rsid w:val="00317BE2"/>
    <w:rsid w:val="00320FD5"/>
    <w:rsid w:val="003256AC"/>
    <w:rsid w:val="00325787"/>
    <w:rsid w:val="003319E4"/>
    <w:rsid w:val="003323AA"/>
    <w:rsid w:val="0033306C"/>
    <w:rsid w:val="00334808"/>
    <w:rsid w:val="00335FC0"/>
    <w:rsid w:val="00341350"/>
    <w:rsid w:val="003413B3"/>
    <w:rsid w:val="003434C0"/>
    <w:rsid w:val="003446C6"/>
    <w:rsid w:val="00350B20"/>
    <w:rsid w:val="0035212D"/>
    <w:rsid w:val="00362E94"/>
    <w:rsid w:val="0036798A"/>
    <w:rsid w:val="0037320E"/>
    <w:rsid w:val="00380227"/>
    <w:rsid w:val="00383F8C"/>
    <w:rsid w:val="00387026"/>
    <w:rsid w:val="00390375"/>
    <w:rsid w:val="0039351A"/>
    <w:rsid w:val="00397F98"/>
    <w:rsid w:val="003A4251"/>
    <w:rsid w:val="003B271C"/>
    <w:rsid w:val="003B4BB9"/>
    <w:rsid w:val="003C34E4"/>
    <w:rsid w:val="003C48E4"/>
    <w:rsid w:val="003D2626"/>
    <w:rsid w:val="003D7328"/>
    <w:rsid w:val="003E01A1"/>
    <w:rsid w:val="003E5F6F"/>
    <w:rsid w:val="003F2133"/>
    <w:rsid w:val="0040426A"/>
    <w:rsid w:val="00407B56"/>
    <w:rsid w:val="00413417"/>
    <w:rsid w:val="004259F2"/>
    <w:rsid w:val="00427812"/>
    <w:rsid w:val="004278EF"/>
    <w:rsid w:val="004338E2"/>
    <w:rsid w:val="00440496"/>
    <w:rsid w:val="004404ED"/>
    <w:rsid w:val="00442ED0"/>
    <w:rsid w:val="00442EE5"/>
    <w:rsid w:val="00446A30"/>
    <w:rsid w:val="0045334D"/>
    <w:rsid w:val="004618C4"/>
    <w:rsid w:val="00465DEA"/>
    <w:rsid w:val="00466903"/>
    <w:rsid w:val="00476953"/>
    <w:rsid w:val="00480AA5"/>
    <w:rsid w:val="00482319"/>
    <w:rsid w:val="00483F7D"/>
    <w:rsid w:val="00487D51"/>
    <w:rsid w:val="004958C0"/>
    <w:rsid w:val="004A0173"/>
    <w:rsid w:val="004A203E"/>
    <w:rsid w:val="004A5624"/>
    <w:rsid w:val="004A79C3"/>
    <w:rsid w:val="004A7C8D"/>
    <w:rsid w:val="004B560B"/>
    <w:rsid w:val="004B5DCE"/>
    <w:rsid w:val="004B6145"/>
    <w:rsid w:val="004C2FE8"/>
    <w:rsid w:val="004C445D"/>
    <w:rsid w:val="004C6C27"/>
    <w:rsid w:val="004C76B0"/>
    <w:rsid w:val="004D0455"/>
    <w:rsid w:val="004E62E3"/>
    <w:rsid w:val="005029F3"/>
    <w:rsid w:val="00506159"/>
    <w:rsid w:val="005135B8"/>
    <w:rsid w:val="00513985"/>
    <w:rsid w:val="00515306"/>
    <w:rsid w:val="0051719C"/>
    <w:rsid w:val="00527453"/>
    <w:rsid w:val="00530F1B"/>
    <w:rsid w:val="00532BCD"/>
    <w:rsid w:val="00534F3F"/>
    <w:rsid w:val="00536560"/>
    <w:rsid w:val="00537138"/>
    <w:rsid w:val="0054090F"/>
    <w:rsid w:val="00551AF2"/>
    <w:rsid w:val="0055223F"/>
    <w:rsid w:val="00553EB8"/>
    <w:rsid w:val="00554DA5"/>
    <w:rsid w:val="00556E08"/>
    <w:rsid w:val="0056749F"/>
    <w:rsid w:val="005710F2"/>
    <w:rsid w:val="00571632"/>
    <w:rsid w:val="00573499"/>
    <w:rsid w:val="005823AB"/>
    <w:rsid w:val="00583B36"/>
    <w:rsid w:val="00584AD5"/>
    <w:rsid w:val="00590C76"/>
    <w:rsid w:val="00595426"/>
    <w:rsid w:val="00597F44"/>
    <w:rsid w:val="005B5EFA"/>
    <w:rsid w:val="005C08EC"/>
    <w:rsid w:val="005C13CE"/>
    <w:rsid w:val="005C2861"/>
    <w:rsid w:val="005C2F21"/>
    <w:rsid w:val="005C4006"/>
    <w:rsid w:val="005C4E43"/>
    <w:rsid w:val="005C53B6"/>
    <w:rsid w:val="005C70B0"/>
    <w:rsid w:val="005E2005"/>
    <w:rsid w:val="005E368E"/>
    <w:rsid w:val="005E3D96"/>
    <w:rsid w:val="005E438A"/>
    <w:rsid w:val="005E7F4D"/>
    <w:rsid w:val="005F2948"/>
    <w:rsid w:val="005F3265"/>
    <w:rsid w:val="005F38E4"/>
    <w:rsid w:val="005F642B"/>
    <w:rsid w:val="0060376B"/>
    <w:rsid w:val="00604793"/>
    <w:rsid w:val="00604A44"/>
    <w:rsid w:val="006112C6"/>
    <w:rsid w:val="006115FA"/>
    <w:rsid w:val="00612242"/>
    <w:rsid w:val="006133A3"/>
    <w:rsid w:val="00613AFB"/>
    <w:rsid w:val="006205E1"/>
    <w:rsid w:val="00620F82"/>
    <w:rsid w:val="00621191"/>
    <w:rsid w:val="00624357"/>
    <w:rsid w:val="006257D8"/>
    <w:rsid w:val="00634F01"/>
    <w:rsid w:val="0063611F"/>
    <w:rsid w:val="00640C03"/>
    <w:rsid w:val="00641E90"/>
    <w:rsid w:val="00646279"/>
    <w:rsid w:val="00647377"/>
    <w:rsid w:val="006538A1"/>
    <w:rsid w:val="00660F7F"/>
    <w:rsid w:val="0066506C"/>
    <w:rsid w:val="0066532F"/>
    <w:rsid w:val="00666784"/>
    <w:rsid w:val="00666E72"/>
    <w:rsid w:val="0067144E"/>
    <w:rsid w:val="00680C83"/>
    <w:rsid w:val="00685116"/>
    <w:rsid w:val="00686136"/>
    <w:rsid w:val="006900FE"/>
    <w:rsid w:val="00695200"/>
    <w:rsid w:val="006954C3"/>
    <w:rsid w:val="0069714F"/>
    <w:rsid w:val="006A0C20"/>
    <w:rsid w:val="006A4AEA"/>
    <w:rsid w:val="006B6A46"/>
    <w:rsid w:val="006C214E"/>
    <w:rsid w:val="006C58F8"/>
    <w:rsid w:val="006D0510"/>
    <w:rsid w:val="006D1E25"/>
    <w:rsid w:val="006D4772"/>
    <w:rsid w:val="006D662E"/>
    <w:rsid w:val="006E24F8"/>
    <w:rsid w:val="006F0A46"/>
    <w:rsid w:val="006F4204"/>
    <w:rsid w:val="007024DD"/>
    <w:rsid w:val="007043E8"/>
    <w:rsid w:val="007069E5"/>
    <w:rsid w:val="00713DAC"/>
    <w:rsid w:val="00722780"/>
    <w:rsid w:val="00726EA4"/>
    <w:rsid w:val="00733B9B"/>
    <w:rsid w:val="00734B8B"/>
    <w:rsid w:val="007433EC"/>
    <w:rsid w:val="0074590F"/>
    <w:rsid w:val="00750668"/>
    <w:rsid w:val="00750B6B"/>
    <w:rsid w:val="00751DA1"/>
    <w:rsid w:val="007601E3"/>
    <w:rsid w:val="007634C6"/>
    <w:rsid w:val="007723F4"/>
    <w:rsid w:val="0077408A"/>
    <w:rsid w:val="00784E01"/>
    <w:rsid w:val="00795382"/>
    <w:rsid w:val="007A3B26"/>
    <w:rsid w:val="007A4C95"/>
    <w:rsid w:val="007B06AB"/>
    <w:rsid w:val="007D3ED5"/>
    <w:rsid w:val="007D4E94"/>
    <w:rsid w:val="007D61A5"/>
    <w:rsid w:val="007D7B35"/>
    <w:rsid w:val="007E78A1"/>
    <w:rsid w:val="007E7CE2"/>
    <w:rsid w:val="007F07AC"/>
    <w:rsid w:val="007F20FE"/>
    <w:rsid w:val="007F2DE2"/>
    <w:rsid w:val="007F2FBE"/>
    <w:rsid w:val="007F3753"/>
    <w:rsid w:val="008015F0"/>
    <w:rsid w:val="00801FD9"/>
    <w:rsid w:val="00806A4A"/>
    <w:rsid w:val="00807647"/>
    <w:rsid w:val="00811431"/>
    <w:rsid w:val="00812807"/>
    <w:rsid w:val="00812B22"/>
    <w:rsid w:val="008226C1"/>
    <w:rsid w:val="008305B2"/>
    <w:rsid w:val="00835D19"/>
    <w:rsid w:val="00836800"/>
    <w:rsid w:val="00840143"/>
    <w:rsid w:val="00841DC7"/>
    <w:rsid w:val="0084731E"/>
    <w:rsid w:val="00850EAC"/>
    <w:rsid w:val="00856C88"/>
    <w:rsid w:val="00861488"/>
    <w:rsid w:val="008873A1"/>
    <w:rsid w:val="00891FA6"/>
    <w:rsid w:val="008A0E4E"/>
    <w:rsid w:val="008A159F"/>
    <w:rsid w:val="008A183E"/>
    <w:rsid w:val="008A3DA2"/>
    <w:rsid w:val="008A41C7"/>
    <w:rsid w:val="008B090A"/>
    <w:rsid w:val="008B1BE4"/>
    <w:rsid w:val="008C39DD"/>
    <w:rsid w:val="008D6B2F"/>
    <w:rsid w:val="008E0978"/>
    <w:rsid w:val="008F0417"/>
    <w:rsid w:val="008F1277"/>
    <w:rsid w:val="008F65C9"/>
    <w:rsid w:val="008F6925"/>
    <w:rsid w:val="008F6B02"/>
    <w:rsid w:val="008F6B1D"/>
    <w:rsid w:val="009027B1"/>
    <w:rsid w:val="00907C6F"/>
    <w:rsid w:val="00917827"/>
    <w:rsid w:val="00921201"/>
    <w:rsid w:val="009242B4"/>
    <w:rsid w:val="00924B5E"/>
    <w:rsid w:val="00933857"/>
    <w:rsid w:val="00950CD8"/>
    <w:rsid w:val="0095225D"/>
    <w:rsid w:val="009556D7"/>
    <w:rsid w:val="00957463"/>
    <w:rsid w:val="00957998"/>
    <w:rsid w:val="009613F7"/>
    <w:rsid w:val="00962C1B"/>
    <w:rsid w:val="00972B29"/>
    <w:rsid w:val="0097390A"/>
    <w:rsid w:val="00975308"/>
    <w:rsid w:val="00977381"/>
    <w:rsid w:val="009A0D2E"/>
    <w:rsid w:val="009A299E"/>
    <w:rsid w:val="009A308C"/>
    <w:rsid w:val="009A54D9"/>
    <w:rsid w:val="009A60E6"/>
    <w:rsid w:val="009B465E"/>
    <w:rsid w:val="009C0361"/>
    <w:rsid w:val="009C71C2"/>
    <w:rsid w:val="009D067F"/>
    <w:rsid w:val="009D1F25"/>
    <w:rsid w:val="009D2F45"/>
    <w:rsid w:val="009D33FB"/>
    <w:rsid w:val="009E1E54"/>
    <w:rsid w:val="009E2E94"/>
    <w:rsid w:val="009E7390"/>
    <w:rsid w:val="009F287B"/>
    <w:rsid w:val="009F28F2"/>
    <w:rsid w:val="009F2C86"/>
    <w:rsid w:val="009F7B6B"/>
    <w:rsid w:val="00A129F9"/>
    <w:rsid w:val="00A244C8"/>
    <w:rsid w:val="00A3478F"/>
    <w:rsid w:val="00A45176"/>
    <w:rsid w:val="00A45FE9"/>
    <w:rsid w:val="00A52CF6"/>
    <w:rsid w:val="00A6095C"/>
    <w:rsid w:val="00A657DD"/>
    <w:rsid w:val="00A66602"/>
    <w:rsid w:val="00A67620"/>
    <w:rsid w:val="00A71631"/>
    <w:rsid w:val="00A71C5B"/>
    <w:rsid w:val="00A73BDA"/>
    <w:rsid w:val="00A84889"/>
    <w:rsid w:val="00A858AC"/>
    <w:rsid w:val="00A927A2"/>
    <w:rsid w:val="00A92B84"/>
    <w:rsid w:val="00AA477D"/>
    <w:rsid w:val="00AB6561"/>
    <w:rsid w:val="00AD01EF"/>
    <w:rsid w:val="00AD272B"/>
    <w:rsid w:val="00AD2B43"/>
    <w:rsid w:val="00AD3366"/>
    <w:rsid w:val="00AE0CCF"/>
    <w:rsid w:val="00AE5064"/>
    <w:rsid w:val="00AE6624"/>
    <w:rsid w:val="00AF1A65"/>
    <w:rsid w:val="00AF3E98"/>
    <w:rsid w:val="00AF68B5"/>
    <w:rsid w:val="00B015FA"/>
    <w:rsid w:val="00B01666"/>
    <w:rsid w:val="00B04FC3"/>
    <w:rsid w:val="00B07F10"/>
    <w:rsid w:val="00B10374"/>
    <w:rsid w:val="00B24106"/>
    <w:rsid w:val="00B24354"/>
    <w:rsid w:val="00B26032"/>
    <w:rsid w:val="00B32EF3"/>
    <w:rsid w:val="00B40B19"/>
    <w:rsid w:val="00B44410"/>
    <w:rsid w:val="00B445F1"/>
    <w:rsid w:val="00B45747"/>
    <w:rsid w:val="00B45F95"/>
    <w:rsid w:val="00B4778D"/>
    <w:rsid w:val="00B503A8"/>
    <w:rsid w:val="00B5627D"/>
    <w:rsid w:val="00B57CEC"/>
    <w:rsid w:val="00B614A6"/>
    <w:rsid w:val="00B618C9"/>
    <w:rsid w:val="00B64D48"/>
    <w:rsid w:val="00B660D6"/>
    <w:rsid w:val="00B85DD3"/>
    <w:rsid w:val="00B867FE"/>
    <w:rsid w:val="00B86914"/>
    <w:rsid w:val="00B87003"/>
    <w:rsid w:val="00B94A30"/>
    <w:rsid w:val="00B9525A"/>
    <w:rsid w:val="00B95380"/>
    <w:rsid w:val="00B9573C"/>
    <w:rsid w:val="00BA42E4"/>
    <w:rsid w:val="00BB1E64"/>
    <w:rsid w:val="00BB2E6A"/>
    <w:rsid w:val="00BB7E64"/>
    <w:rsid w:val="00BC1FEA"/>
    <w:rsid w:val="00BC37AB"/>
    <w:rsid w:val="00BC549B"/>
    <w:rsid w:val="00BD0924"/>
    <w:rsid w:val="00BD6263"/>
    <w:rsid w:val="00BE5008"/>
    <w:rsid w:val="00BF0DB9"/>
    <w:rsid w:val="00BF4E34"/>
    <w:rsid w:val="00BF75D9"/>
    <w:rsid w:val="00BF78DD"/>
    <w:rsid w:val="00BF7CE8"/>
    <w:rsid w:val="00C00630"/>
    <w:rsid w:val="00C1036D"/>
    <w:rsid w:val="00C138F6"/>
    <w:rsid w:val="00C14AA5"/>
    <w:rsid w:val="00C23F98"/>
    <w:rsid w:val="00C24314"/>
    <w:rsid w:val="00C36841"/>
    <w:rsid w:val="00C450C8"/>
    <w:rsid w:val="00C45713"/>
    <w:rsid w:val="00C52329"/>
    <w:rsid w:val="00C52AB2"/>
    <w:rsid w:val="00C56FD9"/>
    <w:rsid w:val="00C61C80"/>
    <w:rsid w:val="00C64221"/>
    <w:rsid w:val="00C70791"/>
    <w:rsid w:val="00C93290"/>
    <w:rsid w:val="00C9433E"/>
    <w:rsid w:val="00CA468F"/>
    <w:rsid w:val="00CA7722"/>
    <w:rsid w:val="00CB1586"/>
    <w:rsid w:val="00CB1EBA"/>
    <w:rsid w:val="00CB4D11"/>
    <w:rsid w:val="00CB7C96"/>
    <w:rsid w:val="00CC1BA4"/>
    <w:rsid w:val="00CC395D"/>
    <w:rsid w:val="00CC6D25"/>
    <w:rsid w:val="00CD28CB"/>
    <w:rsid w:val="00CD3ACA"/>
    <w:rsid w:val="00CD49AC"/>
    <w:rsid w:val="00CD5CB9"/>
    <w:rsid w:val="00CF1072"/>
    <w:rsid w:val="00CF479D"/>
    <w:rsid w:val="00CF7F94"/>
    <w:rsid w:val="00D00432"/>
    <w:rsid w:val="00D00FC4"/>
    <w:rsid w:val="00D01788"/>
    <w:rsid w:val="00D02F15"/>
    <w:rsid w:val="00D1039B"/>
    <w:rsid w:val="00D10B73"/>
    <w:rsid w:val="00D239B7"/>
    <w:rsid w:val="00D24280"/>
    <w:rsid w:val="00D408CB"/>
    <w:rsid w:val="00D5541A"/>
    <w:rsid w:val="00D55A52"/>
    <w:rsid w:val="00D64317"/>
    <w:rsid w:val="00D66BCE"/>
    <w:rsid w:val="00D700F1"/>
    <w:rsid w:val="00D7500C"/>
    <w:rsid w:val="00D76036"/>
    <w:rsid w:val="00D760C7"/>
    <w:rsid w:val="00D82A65"/>
    <w:rsid w:val="00D84901"/>
    <w:rsid w:val="00D852DD"/>
    <w:rsid w:val="00D90199"/>
    <w:rsid w:val="00D90EB1"/>
    <w:rsid w:val="00D9172E"/>
    <w:rsid w:val="00D91770"/>
    <w:rsid w:val="00D9567A"/>
    <w:rsid w:val="00D9602D"/>
    <w:rsid w:val="00D974A0"/>
    <w:rsid w:val="00D97BE2"/>
    <w:rsid w:val="00DA2DA9"/>
    <w:rsid w:val="00DB22EE"/>
    <w:rsid w:val="00DB59A4"/>
    <w:rsid w:val="00DC212F"/>
    <w:rsid w:val="00DC29E9"/>
    <w:rsid w:val="00DD1AE4"/>
    <w:rsid w:val="00DD4898"/>
    <w:rsid w:val="00DE1CF9"/>
    <w:rsid w:val="00DE3059"/>
    <w:rsid w:val="00DE3A9B"/>
    <w:rsid w:val="00DE3F04"/>
    <w:rsid w:val="00DE4B74"/>
    <w:rsid w:val="00DF0650"/>
    <w:rsid w:val="00DF2158"/>
    <w:rsid w:val="00E001D9"/>
    <w:rsid w:val="00E0265E"/>
    <w:rsid w:val="00E03269"/>
    <w:rsid w:val="00E03724"/>
    <w:rsid w:val="00E06682"/>
    <w:rsid w:val="00E14B5C"/>
    <w:rsid w:val="00E15288"/>
    <w:rsid w:val="00E21E22"/>
    <w:rsid w:val="00E23304"/>
    <w:rsid w:val="00E24D1B"/>
    <w:rsid w:val="00E27ECC"/>
    <w:rsid w:val="00E305C2"/>
    <w:rsid w:val="00E3232E"/>
    <w:rsid w:val="00E342D1"/>
    <w:rsid w:val="00E34B3A"/>
    <w:rsid w:val="00E35E2D"/>
    <w:rsid w:val="00E418B0"/>
    <w:rsid w:val="00E4364A"/>
    <w:rsid w:val="00E438DC"/>
    <w:rsid w:val="00E43F61"/>
    <w:rsid w:val="00E44550"/>
    <w:rsid w:val="00E4499C"/>
    <w:rsid w:val="00E47537"/>
    <w:rsid w:val="00E61A77"/>
    <w:rsid w:val="00E6212A"/>
    <w:rsid w:val="00E622C0"/>
    <w:rsid w:val="00E635DB"/>
    <w:rsid w:val="00E74583"/>
    <w:rsid w:val="00E75763"/>
    <w:rsid w:val="00E845F2"/>
    <w:rsid w:val="00E86E55"/>
    <w:rsid w:val="00E92C97"/>
    <w:rsid w:val="00EA049B"/>
    <w:rsid w:val="00EA14EA"/>
    <w:rsid w:val="00EA2568"/>
    <w:rsid w:val="00EE14C7"/>
    <w:rsid w:val="00EF1737"/>
    <w:rsid w:val="00EF3F23"/>
    <w:rsid w:val="00EF56BC"/>
    <w:rsid w:val="00EF6FD1"/>
    <w:rsid w:val="00EF71DF"/>
    <w:rsid w:val="00F01F6D"/>
    <w:rsid w:val="00F05966"/>
    <w:rsid w:val="00F1241A"/>
    <w:rsid w:val="00F13805"/>
    <w:rsid w:val="00F14B29"/>
    <w:rsid w:val="00F2064E"/>
    <w:rsid w:val="00F20998"/>
    <w:rsid w:val="00F339CA"/>
    <w:rsid w:val="00F42215"/>
    <w:rsid w:val="00F42ED4"/>
    <w:rsid w:val="00F47ACD"/>
    <w:rsid w:val="00F51B29"/>
    <w:rsid w:val="00F51BCA"/>
    <w:rsid w:val="00F56C89"/>
    <w:rsid w:val="00F612D3"/>
    <w:rsid w:val="00F6166A"/>
    <w:rsid w:val="00F727BE"/>
    <w:rsid w:val="00F874C6"/>
    <w:rsid w:val="00F87F16"/>
    <w:rsid w:val="00F91596"/>
    <w:rsid w:val="00FA1431"/>
    <w:rsid w:val="00FA31E9"/>
    <w:rsid w:val="00FA3708"/>
    <w:rsid w:val="00FA75CF"/>
    <w:rsid w:val="00FB17E0"/>
    <w:rsid w:val="00FB6F17"/>
    <w:rsid w:val="00FB728B"/>
    <w:rsid w:val="00FB7997"/>
    <w:rsid w:val="00FC223E"/>
    <w:rsid w:val="00FC5ECB"/>
    <w:rsid w:val="00FD0A96"/>
    <w:rsid w:val="00FD56C7"/>
    <w:rsid w:val="00FE572A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C7C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806A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806A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806A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806A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4F6D92-4B46-4EE8-929F-62587562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2809</Words>
  <Characters>16014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surur</cp:lastModifiedBy>
  <cp:revision>6</cp:revision>
  <cp:lastPrinted>2024-07-17T07:50:00Z</cp:lastPrinted>
  <dcterms:created xsi:type="dcterms:W3CDTF">2025-08-14T12:51:00Z</dcterms:created>
  <dcterms:modified xsi:type="dcterms:W3CDTF">2025-11-30T18:43:00Z</dcterms:modified>
</cp:coreProperties>
</file>