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79"/>
        <w:ind w:left="-244" w:right="-270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179"/>
        <w:ind w:left="-244" w:right="-270"/>
        <w:jc w:val="center"/>
        <w:rPr>
          <w:rFonts w:cs="Times New Roman" w:hint="cs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امتحان الشهر الاول في مادة اللغة العربية</w:t>
      </w:r>
    </w:p>
    <w:p>
      <w:pPr>
        <w:pStyle w:val="style179"/>
        <w:ind w:left="-244" w:right="-270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ind w:right="-270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الفصل الدراسي الاول</w:t>
      </w:r>
    </w:p>
    <w:p>
      <w:pPr>
        <w:pStyle w:val="style179"/>
        <w:bidi/>
        <w:ind w:left="-244" w:right="-27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الاسم...........................                                                                                 الصف الخامس</w:t>
      </w:r>
    </w:p>
    <w:p>
      <w:pPr>
        <w:pStyle w:val="style179"/>
        <w:ind w:left="-244" w:right="-270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-28575</wp:posOffset>
                </wp:positionH>
                <wp:positionV relativeFrom="paragraph">
                  <wp:posOffset>191135</wp:posOffset>
                </wp:positionV>
                <wp:extent cx="6991350" cy="371475"/>
                <wp:effectExtent l="0" t="0" r="19050" b="28575"/>
                <wp:wrapNone/>
                <wp:docPr id="1028" name="مستطيل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91350" cy="371475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afafaf"/>
                            </a:gs>
                            <a:gs pos="50000">
                              <a:srgbClr val="a5a5a5"/>
                            </a:gs>
                            <a:gs pos="100000">
                              <a:srgbClr val="919191"/>
                            </a:gs>
                          </a:gsLst>
                          <a:lin ang="5400000" scaled="false"/>
                        </a:gradFill>
                        <a:ln cmpd="sng" cap="flat" w="6350">
                          <a:solidFill>
                            <a:srgbClr val="a5a5a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السؤال الأوّل: بعد قراءتك للفِقرة التالية أجب عن الأسئلة.                                علامة (    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8" stroked="t" style="position:absolute;margin-left:-2.25pt;margin-top:15.05pt;width:550.5pt;height:29.25pt;z-index:3;mso-position-horizontal-relative:text;mso-position-vertical-relative:text;mso-width-percent:0;mso-width-relative:margin;mso-height-relative:page;mso-wrap-distance-left:0.0pt;mso-wrap-distance-right:0.0pt;visibility:visible;v-text-anchor:middle;">
                <v:stroke joinstyle="miter" color="#a5a5a5" weight="0.5pt"/>
                <v:fill color2="#919191" rotate="true" method="any" color="#afafaf" focus="100%" type="gradient" colors="0f #afafaf;32768f #a5a5a5;1 #919191;">
                  <o:fill v:ext="view" type="gradientUnscaled"/>
                </v:fill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السؤال الأوّل: بعد قراءتك للفِقرة التالية أجب عن الأسئلة.                                علامة (    /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  )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ind w:left="-244" w:right="-270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179"/>
        <w:bidi/>
        <w:ind w:left="-244" w:right="-270"/>
        <w:jc w:val="both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</w:p>
    <w:p>
      <w:pPr>
        <w:pStyle w:val="style179"/>
        <w:bidi/>
        <w:ind w:left="-244" w:right="-27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وقد جاءَ الهُدهُد من سبأ بنبأ يقين، ثمَّ عَلِمَ سُليمانُ –عليه السَّلامُ بِوصول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ِ الموكب، وتَذَكَّرَ قولَ الهُدهُد</w:t>
      </w:r>
    </w:p>
    <w:p>
      <w:pPr>
        <w:pStyle w:val="style179"/>
        <w:bidi/>
        <w:ind w:left="-244" w:right="-27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لهُ أوَّلَ مرَّةٍ: "لها عرشٌ عظيمٌ"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. فقالَ سُليمانُ –عليه السَّلامُ- : "يا أيُّها المَلأ، أيُّكم يَأتيني بِعرشها قبل</w:t>
      </w:r>
    </w:p>
    <w:p>
      <w:pPr>
        <w:pStyle w:val="style179"/>
        <w:bidi/>
        <w:spacing w:lineRule="auto" w:line="240"/>
        <w:ind w:left="-244" w:right="-27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أن يأتوني مُسلمين؟ وما إن نظر سُليما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ن-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عليه السَّلام- إلى اليمين قبل أن يرتدَّ طرفهُ، حتّى وجد</w:t>
      </w:r>
    </w:p>
    <w:p>
      <w:pPr>
        <w:pStyle w:val="style179"/>
        <w:bidi/>
        <w:spacing w:lineRule="auto" w:line="240"/>
        <w:ind w:left="-244" w:right="-27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العرشَ أمامهُ، وأرادَ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سُليمانُ –عليه السَّلام- بذلك أن يختبرَ ذكاءَ الملكة، وهل سيكون ذلك سببًا في أن </w:t>
      </w:r>
    </w:p>
    <w:p>
      <w:pPr>
        <w:pStyle w:val="style179"/>
        <w:bidi/>
        <w:spacing w:lineRule="auto" w:line="240"/>
        <w:ind w:left="-244" w:right="-27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تُؤمنَ أم تمتنع عن ذلك؟</w:t>
      </w:r>
    </w:p>
    <w:p>
      <w:pPr>
        <w:pStyle w:val="style179"/>
        <w:bidi/>
        <w:spacing w:after="0" w:lineRule="auto" w:line="240"/>
        <w:ind w:left="-244" w:right="-270"/>
        <w:jc w:val="both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__________________________________________________________________</w:t>
      </w:r>
    </w:p>
    <w:p>
      <w:pPr>
        <w:pStyle w:val="style179"/>
        <w:spacing w:after="0" w:lineRule="auto" w:line="240"/>
        <w:ind w:left="-244" w:right="-270"/>
        <w:jc w:val="right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1- اقترح عنوانًا آخر للنَّص الذي أُخذت منه الفِقرة السابقة.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179"/>
        <w:spacing w:after="0" w:lineRule="auto" w:line="240"/>
        <w:ind w:left="-244" w:right="-270"/>
        <w:jc w:val="right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.......................................................................................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.....................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..(   /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1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)</w:t>
      </w:r>
    </w:p>
    <w:p>
      <w:pPr>
        <w:pStyle w:val="style179"/>
        <w:spacing w:after="0" w:lineRule="auto" w:line="240"/>
        <w:ind w:left="-244" w:right="-270"/>
        <w:jc w:val="right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2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- ما معنى كل من: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179"/>
        <w:spacing w:after="0" w:lineRule="auto" w:line="240"/>
        <w:ind w:left="-244" w:right="-270"/>
        <w:jc w:val="right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-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نبأ:............................................                       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-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يرتدَّ ط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رفه:....................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......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(    /  2 )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179"/>
        <w:spacing w:after="0" w:lineRule="auto" w:line="240"/>
        <w:ind w:left="-244" w:right="-270"/>
        <w:jc w:val="right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3- ماذا تذكَّر سيدنا سُليمان بعد أن علم بوصول الموكب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الخاص بملكة سبأ؟</w:t>
      </w:r>
    </w:p>
    <w:p>
      <w:pPr>
        <w:pStyle w:val="style179"/>
        <w:spacing w:after="0" w:lineRule="auto" w:line="240"/>
        <w:ind w:left="-244" w:right="-270"/>
        <w:jc w:val="right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.................................................................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.......................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.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.......................(     / 1)</w:t>
      </w:r>
    </w:p>
    <w:p>
      <w:pPr>
        <w:pStyle w:val="style179"/>
        <w:spacing w:after="0" w:lineRule="auto" w:line="240"/>
        <w:ind w:left="-244" w:right="-270"/>
        <w:jc w:val="right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4- ما الدليل الذي استخدمه سيدنا سُليمان- عليه السَّلام-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لكي يُقنع الملكة بالإيمان بالله وحده؟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179"/>
        <w:spacing w:after="0" w:lineRule="auto" w:line="240"/>
        <w:ind w:left="-244" w:right="-270"/>
        <w:jc w:val="right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.........................................................................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.........................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..............(      /1)</w:t>
      </w:r>
    </w:p>
    <w:p>
      <w:pPr>
        <w:pStyle w:val="style0"/>
        <w:bidi/>
        <w:spacing w:after="0" w:lineRule="auto" w:line="240"/>
        <w:jc w:val="center"/>
        <w:rPr>
          <w:rFonts w:ascii="Traditional Arabic" w:cs="Traditional Arabic" w:hAnsi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-27910</wp:posOffset>
                </wp:positionH>
                <wp:positionV relativeFrom="paragraph">
                  <wp:posOffset>39872</wp:posOffset>
                </wp:positionV>
                <wp:extent cx="7027751" cy="435934"/>
                <wp:effectExtent l="0" t="0" r="20955" b="21590"/>
                <wp:wrapNone/>
                <wp:docPr id="1029" name="مستطيل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27751" cy="435934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afafaf"/>
                            </a:gs>
                            <a:gs pos="50000">
                              <a:srgbClr val="a5a5a5"/>
                            </a:gs>
                            <a:gs pos="100000">
                              <a:srgbClr val="919191"/>
                            </a:gs>
                          </a:gsLst>
                          <a:lin ang="5400000" scaled="false"/>
                        </a:gradFill>
                        <a:ln cmpd="sng" cap="flat" w="6350">
                          <a:solidFill>
                            <a:srgbClr val="a5a5a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السؤال الثاني: ضع دائرة حول رمز الإجابة الصحيحة:                                            (    /  5  )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9" stroked="t" style="position:absolute;margin-left:-2.2pt;margin-top:3.14pt;width:553.37pt;height:34.33pt;z-index:4;mso-position-horizontal-relative:text;mso-position-vertical-relative:text;mso-width-percent:0;mso-width-relative:margin;mso-height-relative:page;mso-wrap-distance-left:0.0pt;mso-wrap-distance-right:0.0pt;visibility:visible;v-text-anchor:middle;">
                <v:stroke joinstyle="miter" color="#a5a5a5" weight="0.5pt"/>
                <v:fill color2="#919191" rotate="true" method="any" color="#afafaf" focus="100%" type="gradient" colors="0f #afafaf;32768f #a5a5a5;1 #919191;">
                  <o:fill v:ext="view" type="gradientUnscaled"/>
                </v:fill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السؤال الثاني: ضع دائرة حول رمز الإجابة الصحيحة:                                            (    /  5  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6"/>
          <w:szCs w:val="36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1-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ذُكرت قِصَّة " مملكة سبأ" في سورة: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أ- التوبة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ب-المُلك   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ج- الفجر     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د- النَّمل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2- كلمة تحمل معنى (المَحبَّة)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: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أ- الودُّ                          ب- الحزن                              ج- الغضب                              د- الكره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3-إذا أدخلنا تنوين الفتح على كلمة (سماء) ت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صبح الكتابة الصحيحة للكلمة: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أ- سماءًا                         ب- سماًء            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ج- سماءً                                   د- سماءٌ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4-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الجزء من القصَّة الذي يتضمن حلَّ المُشكلة: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أ- العُنوان                       ب- الخاتمة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      ج- العرض                                د- البداية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5- تُسمى الجملة التي تبدأ باسم: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أ- الجملة الفعلية               ب- الجملة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الاسميّة                     ج- الجملة المنفيّة                          د- شبه الجملة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-27910</wp:posOffset>
                </wp:positionH>
                <wp:positionV relativeFrom="paragraph">
                  <wp:posOffset>9984</wp:posOffset>
                </wp:positionV>
                <wp:extent cx="7027544" cy="457200"/>
                <wp:effectExtent l="0" t="0" r="20955" b="19050"/>
                <wp:wrapNone/>
                <wp:docPr id="1030" name="مستطيل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27544" cy="457200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afafaf"/>
                            </a:gs>
                            <a:gs pos="50000">
                              <a:srgbClr val="a5a5a5"/>
                            </a:gs>
                            <a:gs pos="100000">
                              <a:srgbClr val="919191"/>
                            </a:gs>
                          </a:gsLst>
                          <a:lin ang="5400000" scaled="false"/>
                        </a:gradFill>
                        <a:ln cmpd="sng" cap="flat" w="6350">
                          <a:solidFill>
                            <a:srgbClr val="a5a5a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السؤال الثالث: صنف الاسماء والأفعال والحروف في الجمل بالجدول المُرفق:                     (    / 3)</w:t>
                            </w: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   (   /  3 ) </w:t>
                            </w: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stroked="t" style="position:absolute;margin-left:-2.2pt;margin-top:0.79pt;width:553.35pt;height:36.0pt;z-index:5;mso-position-horizontal-relative:text;mso-position-vertical-relative:text;mso-height-percent:0;mso-width-relative:page;mso-height-relative:margin;mso-wrap-distance-left:0.0pt;mso-wrap-distance-right:0.0pt;visibility:visible;v-text-anchor:middle;">
                <v:stroke joinstyle="miter" color="#a5a5a5" weight="0.5pt"/>
                <v:fill color2="#919191" rotate="true" method="any" color="#afafaf" focus="100%" type="gradient" colors="0f #afafaf;32768f #a5a5a5;1 #919191;">
                  <o:fill v:ext="view" type="gradientUnscaled"/>
                </v:fill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السؤال الثالث: صنف الاسماء والأفعال والحروف في الجمل بالجدول المُرفق:                     (    / 3)</w:t>
                      </w:r>
                    </w:p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             (   /  3 ) </w:t>
                      </w:r>
                    </w:p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rPr>
          <w:rFonts w:ascii="Traditional Arabic" w:cs="Traditional Arabic" w:hAnsi="Traditional Arabic"/>
          <w:sz w:val="32"/>
          <w:szCs w:val="32"/>
          <w:rtl/>
          <w:lang w:bidi="ar-JO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750"/>
        <w:gridCol w:w="2745"/>
        <w:gridCol w:w="2739"/>
        <w:gridCol w:w="2749"/>
      </w:tblGrid>
      <w:tr>
        <w:trPr/>
        <w:tc>
          <w:tcPr>
            <w:tcW w:w="2799" w:type="dxa"/>
            <w:tcBorders/>
          </w:tcPr>
          <w:p>
            <w:pPr>
              <w:pStyle w:val="style0"/>
              <w:tabs>
                <w:tab w:val="left" w:leader="none" w:pos="4098"/>
              </w:tabs>
              <w:bidi/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32"/>
                <w:szCs w:val="32"/>
                <w:rtl/>
                <w:lang w:bidi="ar-JO"/>
              </w:rPr>
              <w:t>الجملة</w:t>
            </w:r>
          </w:p>
        </w:tc>
        <w:tc>
          <w:tcPr>
            <w:tcW w:w="2799" w:type="dxa"/>
            <w:tcBorders/>
          </w:tcPr>
          <w:p>
            <w:pPr>
              <w:pStyle w:val="style0"/>
              <w:tabs>
                <w:tab w:val="left" w:leader="none" w:pos="4098"/>
              </w:tabs>
              <w:bidi/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32"/>
                <w:szCs w:val="32"/>
                <w:rtl/>
                <w:lang w:bidi="ar-JO"/>
              </w:rPr>
              <w:t>الفعل</w:t>
            </w:r>
          </w:p>
        </w:tc>
        <w:tc>
          <w:tcPr>
            <w:tcW w:w="2799" w:type="dxa"/>
            <w:tcBorders/>
          </w:tcPr>
          <w:p>
            <w:pPr>
              <w:pStyle w:val="style0"/>
              <w:tabs>
                <w:tab w:val="left" w:leader="none" w:pos="4098"/>
              </w:tabs>
              <w:bidi/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32"/>
                <w:szCs w:val="32"/>
                <w:rtl/>
                <w:lang w:bidi="ar-JO"/>
              </w:rPr>
              <w:t>الاسم</w:t>
            </w:r>
          </w:p>
        </w:tc>
        <w:tc>
          <w:tcPr>
            <w:tcW w:w="2799" w:type="dxa"/>
            <w:tcBorders/>
          </w:tcPr>
          <w:p>
            <w:pPr>
              <w:pStyle w:val="style0"/>
              <w:tabs>
                <w:tab w:val="left" w:leader="none" w:pos="4098"/>
              </w:tabs>
              <w:bidi/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32"/>
                <w:szCs w:val="32"/>
                <w:rtl/>
                <w:lang w:bidi="ar-JO"/>
              </w:rPr>
              <w:t>الحرف</w:t>
            </w:r>
          </w:p>
        </w:tc>
      </w:tr>
      <w:tr>
        <w:tblPrEx/>
        <w:trPr/>
        <w:tc>
          <w:tcPr>
            <w:tcW w:w="2799" w:type="dxa"/>
            <w:tcBorders/>
          </w:tcPr>
          <w:p>
            <w:pPr>
              <w:pStyle w:val="style0"/>
              <w:tabs>
                <w:tab w:val="left" w:leader="none" w:pos="4098"/>
              </w:tabs>
              <w:bidi/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32"/>
                <w:szCs w:val="32"/>
                <w:rtl/>
                <w:lang w:bidi="ar-JO"/>
              </w:rPr>
              <w:t>سافر محمد إلى مكّة</w:t>
            </w:r>
          </w:p>
        </w:tc>
        <w:tc>
          <w:tcPr>
            <w:tcW w:w="2799" w:type="dxa"/>
            <w:tcBorders/>
          </w:tcPr>
          <w:p>
            <w:pPr>
              <w:pStyle w:val="style0"/>
              <w:tabs>
                <w:tab w:val="left" w:leader="none" w:pos="4098"/>
              </w:tabs>
              <w:bidi/>
              <w:rPr>
                <w:rFonts w:ascii="Traditional Arabic" w:cs="Traditional Arabic" w:hAnsi="Traditional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799" w:type="dxa"/>
            <w:tcBorders/>
          </w:tcPr>
          <w:p>
            <w:pPr>
              <w:pStyle w:val="style0"/>
              <w:tabs>
                <w:tab w:val="left" w:leader="none" w:pos="4098"/>
              </w:tabs>
              <w:bidi/>
              <w:rPr>
                <w:rFonts w:ascii="Traditional Arabic" w:cs="Traditional Arabic" w:hAnsi="Traditional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799" w:type="dxa"/>
            <w:tcBorders/>
          </w:tcPr>
          <w:p>
            <w:pPr>
              <w:pStyle w:val="style0"/>
              <w:tabs>
                <w:tab w:val="left" w:leader="none" w:pos="4098"/>
              </w:tabs>
              <w:bidi/>
              <w:rPr>
                <w:rFonts w:ascii="Traditional Arabic" w:cs="Traditional Arabic" w:hAnsi="Traditional Arabic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799" w:type="dxa"/>
            <w:tcBorders/>
          </w:tcPr>
          <w:p>
            <w:pPr>
              <w:pStyle w:val="style0"/>
              <w:tabs>
                <w:tab w:val="left" w:leader="none" w:pos="4098"/>
              </w:tabs>
              <w:bidi/>
              <w:rPr>
                <w:rFonts w:ascii="Traditional Arabic" w:cs="Traditional Arabic" w:hAnsi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cs="Traditional Arabic" w:hAnsi="Traditional Arabic" w:hint="cs"/>
                <w:b/>
                <w:bCs/>
                <w:sz w:val="32"/>
                <w:szCs w:val="32"/>
                <w:rtl/>
                <w:lang w:bidi="ar-JO"/>
              </w:rPr>
              <w:t>تَفوَّقت بُشرى في الامتحان</w:t>
            </w:r>
          </w:p>
        </w:tc>
        <w:tc>
          <w:tcPr>
            <w:tcW w:w="2799" w:type="dxa"/>
            <w:tcBorders/>
          </w:tcPr>
          <w:p>
            <w:pPr>
              <w:pStyle w:val="style0"/>
              <w:tabs>
                <w:tab w:val="left" w:leader="none" w:pos="4098"/>
              </w:tabs>
              <w:bidi/>
              <w:rPr>
                <w:rFonts w:ascii="Traditional Arabic" w:cs="Traditional Arabic" w:hAnsi="Traditional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799" w:type="dxa"/>
            <w:tcBorders/>
          </w:tcPr>
          <w:p>
            <w:pPr>
              <w:pStyle w:val="style0"/>
              <w:tabs>
                <w:tab w:val="left" w:leader="none" w:pos="4098"/>
              </w:tabs>
              <w:bidi/>
              <w:rPr>
                <w:rFonts w:ascii="Traditional Arabic" w:cs="Traditional Arabic" w:hAnsi="Traditional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799" w:type="dxa"/>
            <w:tcBorders/>
          </w:tcPr>
          <w:p>
            <w:pPr>
              <w:pStyle w:val="style0"/>
              <w:tabs>
                <w:tab w:val="left" w:leader="none" w:pos="4098"/>
              </w:tabs>
              <w:bidi/>
              <w:rPr>
                <w:rFonts w:ascii="Traditional Arabic" w:cs="Traditional Arabic" w:hAnsi="Traditional Arabic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4098"/>
        </w:tabs>
        <w:bidi/>
        <w:rPr>
          <w:rFonts w:ascii="Traditional Arabic" w:cs="Traditional Arabic" w:hAnsi="Traditional Arabic"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-27910</wp:posOffset>
                </wp:positionH>
                <wp:positionV relativeFrom="paragraph">
                  <wp:posOffset>170150</wp:posOffset>
                </wp:positionV>
                <wp:extent cx="7027544" cy="457200"/>
                <wp:effectExtent l="0" t="0" r="20955" b="19050"/>
                <wp:wrapNone/>
                <wp:docPr id="1031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27544" cy="457200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afafaf"/>
                            </a:gs>
                            <a:gs pos="50000">
                              <a:srgbClr val="a5a5a5"/>
                            </a:gs>
                            <a:gs pos="100000">
                              <a:srgbClr val="919191"/>
                            </a:gs>
                          </a:gsLst>
                          <a:lin ang="5400000" scaled="false"/>
                        </a:gradFill>
                        <a:ln cmpd="sng" cap="flat" w="6350">
                          <a:solidFill>
                            <a:srgbClr val="a5a5a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السؤال الرابع: أعرب ما تحته خط:                                                                   (      /2)</w:t>
                            </w: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                                                         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stroked="t" style="position:absolute;margin-left:-2.2pt;margin-top:13.4pt;width:553.35pt;height:36.0pt;z-index:6;mso-position-horizontal-relative:text;mso-position-vertical-relative:text;mso-width-relative:page;mso-height-relative:page;mso-wrap-distance-left:0.0pt;mso-wrap-distance-right:0.0pt;visibility:visible;v-text-anchor:middle;">
                <v:stroke joinstyle="miter" color="#a5a5a5" weight="0.5pt"/>
                <v:fill color2="#919191" rotate="true" method="any" color="#afafaf" focus="100%" type="gradient" colors="0f #afafaf;32768f #a5a5a5;1 #919191;">
                  <o:fill v:ext="view" type="gradientUnscaled"/>
                </v:fill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السؤال الرابع: أعرب ما تحته خط:                                                                   (      /2)</w:t>
                      </w:r>
                    </w:p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rPr>
          <w:rFonts w:ascii="Traditional Arabic" w:cs="Traditional Arabic" w:hAnsi="Traditional Arabic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467"/>
        </w:tabs>
        <w:bidi/>
        <w:rPr>
          <w:rFonts w:ascii="Traditional Arabic" w:cs="Traditional Arabic" w:hAnsi="Traditional Arabic"/>
          <w:b/>
          <w:bCs/>
          <w:sz w:val="32"/>
          <w:szCs w:val="32"/>
          <w:u w:val="single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u w:val="single"/>
          <w:rtl/>
          <w:lang w:bidi="ar-JO"/>
        </w:rPr>
        <w:t xml:space="preserve">المَدرسةُ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ا</w:t>
      </w:r>
      <w:r>
        <w:rPr>
          <w:rFonts w:ascii="Traditional Arabic" w:cs="Traditional Arabic" w:hAnsi="Traditional Arabic" w:hint="cs"/>
          <w:b/>
          <w:bCs/>
          <w:sz w:val="32"/>
          <w:szCs w:val="32"/>
          <w:u w:val="single"/>
          <w:rtl/>
          <w:lang w:bidi="ar-JO"/>
        </w:rPr>
        <w:t>مُفيدةٌ.</w:t>
      </w:r>
    </w:p>
    <w:p>
      <w:pPr>
        <w:pStyle w:val="style0"/>
        <w:tabs>
          <w:tab w:val="left" w:leader="none" w:pos="4467"/>
        </w:tabs>
        <w:bidi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4467"/>
        </w:tabs>
        <w:bidi/>
        <w:rPr>
          <w:rFonts w:ascii="Traditional Arabic" w:cs="Traditional Arabic" w:hAnsi="Traditional Arabic"/>
          <w:b/>
          <w:bCs/>
          <w:sz w:val="32"/>
          <w:szCs w:val="32"/>
          <w:u w:val="single"/>
          <w:rtl/>
          <w:lang w:bidi="ar-JO"/>
        </w:rPr>
      </w:pPr>
      <w:r>
        <w:rPr>
          <w:rFonts w:ascii="Traditional Arabic" w:cs="Traditional Arabic" w:hAnsi="Traditional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-27910</wp:posOffset>
                </wp:positionH>
                <wp:positionV relativeFrom="paragraph">
                  <wp:posOffset>-13291</wp:posOffset>
                </wp:positionV>
                <wp:extent cx="7027190" cy="393405"/>
                <wp:effectExtent l="0" t="0" r="21590" b="26035"/>
                <wp:wrapNone/>
                <wp:docPr id="1032" name="مستطيل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27190" cy="393405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afafaf"/>
                            </a:gs>
                            <a:gs pos="50000">
                              <a:srgbClr val="a5a5a5"/>
                            </a:gs>
                            <a:gs pos="100000">
                              <a:srgbClr val="919191"/>
                            </a:gs>
                          </a:gsLst>
                          <a:lin ang="5400000" scaled="false"/>
                        </a:gradFill>
                        <a:ln cmpd="sng" cap="flat" w="6350">
                          <a:solidFill>
                            <a:srgbClr val="a5a5a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السؤال الخامس: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أدخل تنوين الفتح على الكلمات الآتية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(      /4)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stroked="t" style="position:absolute;margin-left:-2.2pt;margin-top:-1.05pt;width:553.32pt;height:30.98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a5a5a5" weight="0.5pt"/>
                <v:fill color2="#919191" rotate="true" method="any" color="#afafaf" focus="100%" type="gradient" colors="0f #afafaf;32768f #a5a5a5;1 #919191;">
                  <o:fill v:ext="view" type="gradientUnscaled"/>
                </v:fill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السؤال الخامس: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أدخل تنوين الفتح على الكلمات الآتية :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(      /4)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4029075</wp:posOffset>
                </wp:positionH>
                <wp:positionV relativeFrom="paragraph">
                  <wp:posOffset>21590</wp:posOffset>
                </wp:positionV>
                <wp:extent cx="1295400" cy="1019175"/>
                <wp:effectExtent l="38100" t="19050" r="38100" b="28575"/>
                <wp:wrapNone/>
                <wp:docPr id="1033" name="Flowchart: Preparation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0" cy="1019175"/>
                        </a:xfrm>
                        <a:prstGeom prst="flowChartPreparation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أحلام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rFonts w:hint="cs"/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.......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1033" type="#_x0000_t117" fillcolor="white" style="position:absolute;margin-left:317.25pt;margin-top:1.7pt;width:102.0pt;height:80.25pt;z-index:9;mso-position-horizontal-relative:text;mso-position-vertical-relative:text;mso-width-relative:page;mso-height-relative:page;mso-wrap-distance-left:0.0pt;mso-wrap-distance-right:0.0pt;visibility:visible;v-text-anchor:middle;">
                <v:stroke joinstyle="miter" weight="2.2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jc w:val="center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أحلام</w:t>
                      </w:r>
                    </w:p>
                    <w:p>
                      <w:pPr>
                        <w:pStyle w:val="style0"/>
                        <w:spacing w:after="0"/>
                        <w:jc w:val="center"/>
                        <w:rPr>
                          <w:rFonts w:hint="cs"/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cs="Traditional Arabic" w:hAnsi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2257425</wp:posOffset>
                </wp:positionH>
                <wp:positionV relativeFrom="paragraph">
                  <wp:posOffset>21590</wp:posOffset>
                </wp:positionV>
                <wp:extent cx="1295400" cy="1019175"/>
                <wp:effectExtent l="38100" t="19050" r="38100" b="28575"/>
                <wp:wrapNone/>
                <wp:docPr id="1034" name="Flowchart: Preparation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0" cy="1019175"/>
                        </a:xfrm>
                        <a:prstGeom prst="flowChartPreparation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مدرسة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rFonts w:hint="cs"/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.......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117" fillcolor="white" style="position:absolute;margin-left:177.75pt;margin-top:1.7pt;width:102.0pt;height:80.25pt;z-index:7;mso-position-horizontal-relative:text;mso-position-vertical-relative:text;mso-width-relative:page;mso-height-relative:page;mso-wrap-distance-left:0.0pt;mso-wrap-distance-right:0.0pt;visibility:visible;v-text-anchor:middle;">
                <v:stroke joinstyle="miter" weight="2.2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jc w:val="center"/>
                        <w:rPr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>مدرسة</w:t>
                      </w:r>
                    </w:p>
                    <w:p>
                      <w:pPr>
                        <w:pStyle w:val="style0"/>
                        <w:spacing w:after="0"/>
                        <w:jc w:val="center"/>
                        <w:rPr>
                          <w:rFonts w:hint="cs"/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cs="Traditional Arabic" w:hAnsi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390525</wp:posOffset>
                </wp:positionH>
                <wp:positionV relativeFrom="paragraph">
                  <wp:posOffset>31115</wp:posOffset>
                </wp:positionV>
                <wp:extent cx="1295400" cy="1019175"/>
                <wp:effectExtent l="38100" t="19050" r="38100" b="28575"/>
                <wp:wrapNone/>
                <wp:docPr id="1035" name="Flowchart: Preparation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0" cy="1019175"/>
                        </a:xfrm>
                        <a:prstGeom prst="flowChartPreparation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شيء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rFonts w:hint="cs"/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.......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117" fillcolor="white" style="position:absolute;margin-left:30.75pt;margin-top:2.45pt;width:102.0pt;height:80.25pt;z-index:8;mso-position-horizontal-relative:text;mso-position-vertical-relative:text;mso-width-relative:page;mso-height-relative:page;mso-wrap-distance-left:0.0pt;mso-wrap-distance-right:0.0pt;visibility:visible;v-text-anchor:middle;">
                <v:stroke joinstyle="miter" weight="2.2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jc w:val="center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شيء</w:t>
                      </w:r>
                    </w:p>
                    <w:p>
                      <w:pPr>
                        <w:pStyle w:val="style0"/>
                        <w:spacing w:after="0"/>
                        <w:jc w:val="center"/>
                        <w:rPr>
                          <w:rFonts w:hint="cs"/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cs="Traditional Arabic" w:hAnsi="Traditional Arabic"/>
          <w:noProof/>
          <w:sz w:val="36"/>
          <w:szCs w:val="36"/>
          <w:rtl/>
        </w:rPr>
      </w:r>
      <w:r>
        <w:rPr>
          <w:rFonts w:ascii="Traditional Arabic" w:cs="Traditional Arabic" w:hAnsi="Traditional Arabic"/>
          <w:noProof/>
          <w:sz w:val="36"/>
          <w:szCs w:val="36"/>
          <w:rtl/>
        </w:rPr>
      </w:r>
      <w:r>
        <w:rPr>
          <w:rFonts w:ascii="Traditional Arabic" w:cs="Traditional Arabic" w:hAnsi="Traditional Arabic"/>
          <w:noProof/>
          <w:sz w:val="36"/>
          <w:szCs w:val="36"/>
          <w:rtl/>
        </w:rPr>
      </w:r>
      <w:r>
        <w:rPr>
          <w:rFonts w:ascii="Traditional Arabic" w:cs="Traditional Arabic" w:hAnsi="Traditional Arabic"/>
          <w:noProof/>
          <w:sz w:val="36"/>
          <w:szCs w:val="36"/>
          <w:rtl/>
        </w:rPr>
        <mc:AlternateContent>
          <mc:Choice Requires="wps">
            <w:drawing>
              <wp:inline distL="0" distT="0" distB="0" distR="0">
                <wp:extent cx="1295400" cy="1019175"/>
                <wp:effectExtent l="38100" t="19050" r="38100" b="28575"/>
                <wp:docPr id="1036" name="Flowchart: Preparation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0" cy="1019175"/>
                        </a:xfrm>
                        <a:prstGeom prst="flowChartPreparation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سماء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rFonts w:hint="cs"/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.......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1036" type="#_x0000_t117" fillcolor="white" style="margin-left:0.0pt;margin-top:0.0pt;width:102.0pt;height:80.25pt;mso-wrap-distance-left:0.0pt;mso-wrap-distance-right:0.0pt;visibility:visible;v-text-anchor:middle;">
                <w10:anchorlock/>
                <v:stroke joinstyle="miter" weight="2.25pt"/>
                <v:fill rotate="true"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jc w:val="center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سماء</w:t>
                      </w:r>
                    </w:p>
                    <w:p>
                      <w:pPr>
                        <w:pStyle w:val="style0"/>
                        <w:spacing w:after="0"/>
                        <w:jc w:val="center"/>
                        <w:rPr>
                          <w:rFonts w:hint="cs"/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cs="Traditional Arabic" w:hAnsi="Traditional Arabic"/>
          <w:noProof/>
          <w:sz w:val="36"/>
          <w:szCs w:val="36"/>
          <w:rtl/>
        </w:rPr>
      </w:r>
      <w:r>
        <w:rPr>
          <w:rFonts w:ascii="Traditional Arabic" w:cs="Traditional Arabic" w:hAnsi="Traditional Arabic"/>
          <w:noProof/>
          <w:sz w:val="36"/>
          <w:szCs w:val="36"/>
          <w:rtl/>
        </w:rPr>
      </w:r>
    </w:p>
    <w:bookmarkStart w:id="0" w:name="_GoBack"/>
    <w:bookmarkEnd w:id="0"/>
    <w:p>
      <w:pPr>
        <w:pStyle w:val="style0"/>
        <w:bidi/>
        <w:rPr>
          <w:rFonts w:ascii="Traditional Arabic" w:cs="Traditional Arabic" w:hAnsi="Traditional Arabic"/>
          <w:b/>
          <w:bCs/>
          <w:sz w:val="36"/>
          <w:szCs w:val="36"/>
          <w:u w:val="single"/>
          <w:rtl/>
          <w:lang w:bidi="ar-JO"/>
        </w:rPr>
      </w:pPr>
    </w:p>
    <w:p>
      <w:pPr>
        <w:pStyle w:val="style0"/>
        <w:bidi/>
        <w:jc w:val="center"/>
        <w:rPr>
          <w:rFonts w:ascii="Traditional Arabic" w:cs="Traditional Arabic" w:hAnsi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>انتهت الأسئلة</w:t>
      </w:r>
    </w:p>
    <w:p>
      <w:pPr>
        <w:pStyle w:val="style0"/>
        <w:bidi/>
        <w:jc w:val="center"/>
        <w:rPr>
          <w:rFonts w:ascii="Traditional Arabic" w:cs="Traditional Arabic" w:hAnsi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>مع تمنياتنا لكم بالتوفيق والنجاح</w:t>
      </w:r>
    </w:p>
    <w:sectPr>
      <w:footerReference w:type="default" r:id="rId2"/>
      <w:pgSz w:w="12240" w:h="15840" w:orient="portrait"/>
      <w:pgMar w:top="540" w:right="630" w:bottom="810" w:left="630" w:header="720" w:footer="270" w:gutter="0"/>
      <w:pgBorders w:zOrder="front" w:display="allPages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680"/>
        <w:tab w:val="clear" w:pos="9360"/>
      </w:tabs>
      <w:jc w:val="center"/>
      <w:rPr>
        <w:caps/>
        <w:noProof/>
        <w:color w:val="4472c4"/>
      </w:rPr>
    </w:pPr>
    <w:r>
      <w:rPr>
        <w:caps/>
        <w:color w:val="4472c4"/>
      </w:rPr>
      <w:fldChar w:fldCharType="begin"/>
    </w:r>
    <w:r>
      <w:rPr>
        <w:caps/>
        <w:color w:val="4472c4"/>
      </w:rPr>
      <w:instrText xml:space="preserve"> PAGE   \* MERGEFORMAT </w:instrText>
    </w:r>
    <w:r>
      <w:rPr>
        <w:caps/>
        <w:color w:val="4472c4"/>
      </w:rPr>
      <w:fldChar w:fldCharType="separate"/>
    </w:r>
    <w:r>
      <w:rPr>
        <w:caps/>
        <w:noProof/>
        <w:color w:val="4472c4"/>
      </w:rPr>
      <w:t>2</w:t>
    </w:r>
    <w:r>
      <w:rPr>
        <w:caps/>
        <w:noProof/>
        <w:color w:val="4472c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2b729c4-4d27-4c78-90a6-065e95d72ce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5c8fd34-e3fa-4056-9f31-7384d502df64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321</Words>
  <Pages>2</Pages>
  <Characters>2192</Characters>
  <Application>WPS Office</Application>
  <DocSecurity>0</DocSecurity>
  <Paragraphs>94</Paragraphs>
  <ScaleCrop>false</ScaleCrop>
  <LinksUpToDate>false</LinksUpToDate>
  <CharactersWithSpaces>3325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٢٠٢٤-١٠-٠٣T١٩:٣٠:٠٠Z</dcterms:created>
  <dc:creator>بلال زبادنة</dc:creator>
  <lastModifiedBy>SM-S928B</lastModifiedBy>
  <lastPrinted>٢٠٢٣-١٠-٠٥T٠٦:٤٤:٠٠Z</lastPrinted>
  <dcterms:modified xsi:type="dcterms:W3CDTF">٢٠٢٥-٠٩-١٧T١٥:٥٢:٢٢Z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689a5a5558c049b1bfb37c520c961fc0</vt:lpwstr>
  </property>
</Properties>
</file>