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سلم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تقدير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العددي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الصف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:....</w:t>
      </w:r>
      <w:r>
        <w:rPr>
          <w:rFonts w:ascii="Arial" w:cs="Arial" w:eastAsia="Arial" w:hAnsi="Arial" w:hint="cs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الثاني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....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سجل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التقويم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لمبحث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(...</w:t>
      </w:r>
      <w:r>
        <w:rPr>
          <w:rFonts w:ascii="Arial" w:cs="Arial" w:eastAsia="Arial" w:hAnsi="Arial" w:hint="cs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التربية الفنية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......)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المعلم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\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المعلمة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:....................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أداة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التقويم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سلم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تقدير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العددي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..........................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التاريخ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 ..\..\....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</w:p>
    <w:tbl>
      <w:tblPr>
        <w:tblStyle w:val="style4100"/>
        <w:tblpPr w:leftFromText="180" w:rightFromText="180" w:topFromText="0" w:bottomFromText="0" w:vertAnchor="text" w:horzAnchor="text" w:tblpXSpec="left" w:tblpY="1"/>
        <w:bidiVisual/>
        <w:tblW w:w="109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93"/>
        <w:gridCol w:w="533"/>
        <w:gridCol w:w="831"/>
        <w:gridCol w:w="671"/>
        <w:gridCol w:w="632"/>
        <w:gridCol w:w="630"/>
        <w:gridCol w:w="811"/>
        <w:gridCol w:w="719"/>
        <w:gridCol w:w="450"/>
        <w:gridCol w:w="540"/>
        <w:gridCol w:w="630"/>
        <w:gridCol w:w="540"/>
        <w:gridCol w:w="560"/>
        <w:gridCol w:w="610"/>
      </w:tblGrid>
      <w:tr>
        <w:trPr>
          <w:cantSplit/>
          <w:trHeight w:val="530" w:hRule="atLeast"/>
          <w:tblHeader w:val="false"/>
          <w:jc w:val="right"/>
        </w:trPr>
        <w:tc>
          <w:tcPr>
            <w:tcW w:w="0" w:type="auto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الاسم</w:t>
            </w:r>
          </w:p>
        </w:tc>
        <w:tc>
          <w:tcPr>
            <w:tcW w:w="0" w:type="auto"/>
            <w:gridSpan w:val="1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المعايير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المجموع</w:t>
            </w:r>
          </w:p>
        </w:tc>
      </w:tr>
      <w:tr>
        <w:tblPrEx/>
        <w:trPr>
          <w:cantSplit/>
          <w:trHeight w:val="636" w:hRule="atLeast"/>
          <w:tblHeader w:val="false"/>
          <w:jc w:val="right"/>
        </w:trPr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يتعرف أنواع الخطوط: المتخرج والمنحني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يميز بين الأشكال المتماثلة والاشكال المتطابقة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 xml:space="preserve">يميز بين المسافات  القريبة والبعيدة في الرسم 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يميز بين الألوان الرئيسية والثانوية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/>
          <w:tblHeader w:val="false"/>
          <w:jc w:val="right"/>
        </w:trPr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12</w:t>
            </w: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tbl>
      <w:tblPr>
        <w:tblpPr w:leftFromText="180" w:rightFromText="180" w:topFromText="0" w:bottomFromText="0" w:vertAnchor="text" w:horzAnchor="text" w:tblpXSpec="left" w:tblpY="1"/>
        <w:bidiVisual/>
        <w:tblW w:w="10930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93"/>
        <w:gridCol w:w="533"/>
        <w:gridCol w:w="831"/>
        <w:gridCol w:w="671"/>
        <w:gridCol w:w="632"/>
        <w:gridCol w:w="630"/>
        <w:gridCol w:w="811"/>
        <w:gridCol w:w="719"/>
        <w:gridCol w:w="450"/>
        <w:gridCol w:w="540"/>
        <w:gridCol w:w="630"/>
        <w:gridCol w:w="540"/>
        <w:gridCol w:w="560"/>
        <w:gridCol w:w="610"/>
      </w:tblGrid>
      <w:tr>
        <w:trPr>
          <w:cantSplit/>
          <w:trHeight w:val="530" w:hRule="atLeast"/>
          <w:tblHeader w:val="false"/>
          <w:jc w:val="righ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الرقم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الاسم</w:t>
            </w:r>
          </w:p>
        </w:tc>
        <w:tc>
          <w:tcPr>
            <w:tcW w:w="7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المعايير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المجموع</w:t>
            </w:r>
          </w:p>
        </w:tc>
      </w:tr>
      <w:tr>
        <w:tblPrEx/>
        <w:trPr>
          <w:cantSplit/>
          <w:trHeight w:val="636" w:hRule="atLeast"/>
          <w:tblHeader w:val="false"/>
          <w:jc w:val="righ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يتعرف الألوان الناتجة من مزج الألوان مع بعضها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يميز التكرار في الأشكال المرسومه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يتعرف مفهوم الايقاع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يتعرف مفهوم فن البورتريه</w:t>
            </w:r>
          </w:p>
        </w:tc>
        <w:tc>
          <w:tcPr>
            <w:tcW w:w="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/>
          <w:tblHeader w:val="false"/>
          <w:jc w:val="righ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12</w:t>
            </w: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tbl>
      <w:tblPr>
        <w:tblpPr w:leftFromText="180" w:rightFromText="180" w:topFromText="0" w:bottomFromText="0" w:vertAnchor="text" w:horzAnchor="text" w:tblpXSpec="left" w:tblpY="1"/>
        <w:bidiVisual/>
        <w:tblW w:w="10930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93"/>
        <w:gridCol w:w="533"/>
        <w:gridCol w:w="831"/>
        <w:gridCol w:w="671"/>
        <w:gridCol w:w="632"/>
        <w:gridCol w:w="630"/>
        <w:gridCol w:w="811"/>
        <w:gridCol w:w="719"/>
        <w:gridCol w:w="450"/>
        <w:gridCol w:w="540"/>
        <w:gridCol w:w="630"/>
        <w:gridCol w:w="540"/>
        <w:gridCol w:w="560"/>
        <w:gridCol w:w="610"/>
      </w:tblGrid>
      <w:tr>
        <w:trPr>
          <w:cantSplit/>
          <w:trHeight w:val="530" w:hRule="atLeast"/>
          <w:tblHeader w:val="false"/>
          <w:jc w:val="righ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الرقم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الاسم</w:t>
            </w:r>
          </w:p>
        </w:tc>
        <w:tc>
          <w:tcPr>
            <w:tcW w:w="7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المعايير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المجموع</w:t>
            </w:r>
          </w:p>
        </w:tc>
      </w:tr>
      <w:tr>
        <w:tblPrEx/>
        <w:trPr>
          <w:cantSplit/>
          <w:trHeight w:val="636" w:hRule="atLeast"/>
          <w:tblHeader w:val="false"/>
          <w:jc w:val="righ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يتعرف فن النسيج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يفرق بين الرسم والمناظر الطبيعية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rtl/>
                <w:em w:val="none"/>
                <w:lang w:val="en-US" w:bidi="ar-DZ"/>
              </w:rPr>
              <w:t>يرسم منظر طبيعي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cs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  <w:lang w:bidi="ar-DZ"/>
              </w:rPr>
              <w:t>حل أنشطة الدرس</w:t>
            </w:r>
          </w:p>
        </w:tc>
        <w:tc>
          <w:tcPr>
            <w:tcW w:w="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/>
          <w:tblHeader w:val="false"/>
          <w:jc w:val="righ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szCs w:val="28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12</w:t>
            </w: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righ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ffffff" w:fill="auto"/>
              <w:bidi/>
              <w:spacing w:lineRule="auto" w:line="240"/>
              <w:ind w:firstLine="0"/>
              <w:jc w:val="center"/>
              <w:rPr>
                <w:rFonts w:ascii="Arial" w:cs="Arial" w:eastAsia="Arial" w:hAnsi="Arial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sectPr>
      <w:footerReference w:type="default" r:id="rId2"/>
      <w:pgSz w:w="12240" w:h="15840" w:orient="portrait"/>
      <w:pgMar w:top="720" w:right="806" w:bottom="806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0" w:after="200" w:lineRule="auto" w:line="276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>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125</Words>
  <Characters>607</Characters>
  <Application>WPS Office</Application>
  <Paragraphs>1337</Paragraphs>
  <CharactersWithSpaces>667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٢٠٢٤-٠٩-١٦T٠٧:٤٨:٣٩Z</dcterms:created>
  <dc:creator>WPS Office</dc:creator>
  <lastModifiedBy>SM-A047F</lastModifiedBy>
  <dcterms:modified xsi:type="dcterms:W3CDTF">٢٠٢٤-٠٩-١٦T٠٧:٤٨:٤٠Z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5b27c56f51094157adbad5884cef3c2b</vt:lpwstr>
  </property>
</Properties>
</file>