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045CA2" w:rsidRDefault="00045CA2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09FF0541" w14:textId="5EEBA25E" w:rsidR="00045CA2" w:rsidRPr="003909C4" w:rsidRDefault="00254CD3" w:rsidP="003909C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نحيا معًا</w:t>
                            </w:r>
                            <w:r w:rsidR="00045CA2" w:rsidRPr="003909C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045CA2" w:rsidRDefault="00045CA2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09FF0541" w14:textId="5EEBA25E" w:rsidR="00045CA2" w:rsidRPr="003909C4" w:rsidRDefault="00254CD3" w:rsidP="003909C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  نحيا معًا</w:t>
                      </w:r>
                      <w:r w:rsidR="00045CA2" w:rsidRPr="003909C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40451161" w:rsidR="00045CA2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الأول</w:t>
                            </w:r>
                          </w:p>
                          <w:p w14:paraId="162A70EF" w14:textId="1024960F" w:rsidR="00045CA2" w:rsidRDefault="00045CA2" w:rsidP="00045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368CAD02" w:rsidR="00045CA2" w:rsidRDefault="00045CA2" w:rsidP="003909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عمل(</w:t>
                            </w:r>
                            <w:r w:rsidR="00390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7B01C343" w14:textId="7E1119A4" w:rsidR="00045CA2" w:rsidRPr="00AE7063" w:rsidRDefault="00045CA2" w:rsidP="00907B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الاجتماعية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40451161" w:rsidR="00045CA2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الأول</w:t>
                      </w:r>
                    </w:p>
                    <w:p w14:paraId="162A70EF" w14:textId="1024960F" w:rsidR="00045CA2" w:rsidRDefault="00045CA2" w:rsidP="00045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368CAD02" w:rsidR="00045CA2" w:rsidRDefault="00045CA2" w:rsidP="003909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عمل(</w:t>
                      </w:r>
                      <w:r w:rsidR="003909C4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  <w:p w14:paraId="7B01C343" w14:textId="7E1119A4" w:rsidR="00045CA2" w:rsidRPr="00AE7063" w:rsidRDefault="00045CA2" w:rsidP="00907B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الاجتماعية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045CA2" w:rsidRDefault="00045CA2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045CA2" w:rsidRDefault="00045CA2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045CA2" w:rsidRDefault="00045CA2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26492EA2" w:rsidR="00045CA2" w:rsidRPr="006D316D" w:rsidRDefault="00045CA2" w:rsidP="00045C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(السابع )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045CA2" w:rsidRDefault="00045CA2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045CA2" w:rsidRDefault="00045CA2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045CA2" w:rsidRDefault="00045CA2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26492EA2" w:rsidR="00045CA2" w:rsidRPr="006D316D" w:rsidRDefault="00045CA2" w:rsidP="00045C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(السابع )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613455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9E3359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045CA2" w:rsidRDefault="00045CA2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332D95" w:rsidRDefault="00332D95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22CC1788">
                <wp:simplePos x="0" y="0"/>
                <wp:positionH relativeFrom="column">
                  <wp:posOffset>-428368</wp:posOffset>
                </wp:positionH>
                <wp:positionV relativeFrom="paragraph">
                  <wp:posOffset>157137</wp:posOffset>
                </wp:positionV>
                <wp:extent cx="6780942" cy="568411"/>
                <wp:effectExtent l="0" t="0" r="20320" b="22225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5684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35E0A91F" w:rsidR="00045CA2" w:rsidRDefault="00045CA2" w:rsidP="003909C4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يتعرف المفاهيم الواردة في الوحدة ( </w:t>
                            </w:r>
                            <w:r w:rsidR="003909C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التسامح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909C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التعصّب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 ال</w:t>
                            </w:r>
                            <w:r w:rsidR="003909C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مساواة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,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</w:t>
                            </w:r>
                            <w:r w:rsidR="003909C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تمييز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0BE338BA" w14:textId="607B57BD" w:rsidR="00045CA2" w:rsidRPr="00C424B4" w:rsidRDefault="00045CA2" w:rsidP="008D7BF7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 يبين كيف</w:t>
                            </w:r>
                            <w:r w:rsidR="008D7BF7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يسهم التعليم</w:t>
                            </w:r>
                            <w:r w:rsidR="008D7BF7" w:rsidRPr="008D7BF7">
                              <w:rPr>
                                <w:rtl/>
                              </w:rPr>
                              <w:t xml:space="preserve"> </w:t>
                            </w:r>
                            <w:r w:rsidR="008D7BF7" w:rsidRPr="008D7BF7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تحسين الظروف الاقتصادية والاجتماعية للأفراد</w:t>
                            </w:r>
                            <w:r w:rsidR="008D7BF7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؟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يوضح </w:t>
                            </w:r>
                            <w:r w:rsidR="008D7BF7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آثار التسامح في الفرد والمجتمع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75pt;margin-top:12.35pt;width:533.9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" fillcolor="white [3201]" strokecolor="black [3200]" strokeweight="2pt">
                <v:path arrowok="t"/>
                <v:textbox>
                  <w:txbxContent>
                    <w:p w14:paraId="2DE58E33" w14:textId="35E0A91F" w:rsidR="00045CA2" w:rsidRDefault="00045CA2" w:rsidP="003909C4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يتعرف المفاهيم الواردة في الوحدة ( </w:t>
                      </w:r>
                      <w:r w:rsidR="003909C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التسامح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909C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التعصّب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 ال</w:t>
                      </w:r>
                      <w:r w:rsidR="003909C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مساواة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,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</w:t>
                      </w:r>
                      <w:r w:rsidR="003909C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تمييز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)</w:t>
                      </w:r>
                    </w:p>
                    <w:p w14:paraId="0BE338BA" w14:textId="607B57BD" w:rsidR="00045CA2" w:rsidRPr="00C424B4" w:rsidRDefault="00045CA2" w:rsidP="008D7BF7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 يبين كيف</w:t>
                      </w:r>
                      <w:r w:rsidR="008D7BF7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يسهم التعليم</w:t>
                      </w:r>
                      <w:r w:rsidR="008D7BF7" w:rsidRPr="008D7BF7">
                        <w:rPr>
                          <w:rtl/>
                        </w:rPr>
                        <w:t xml:space="preserve"> </w:t>
                      </w:r>
                      <w:r w:rsidR="008D7BF7" w:rsidRPr="008D7BF7">
                        <w:rPr>
                          <w:b/>
                          <w:bCs/>
                          <w:rtl/>
                          <w:lang w:bidi="ar-JO"/>
                        </w:rPr>
                        <w:t>تحسين الظروف الاقتصادية والاجتماعية للأفراد</w:t>
                      </w:r>
                      <w:r w:rsidR="008D7BF7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؟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يوضح </w:t>
                      </w:r>
                      <w:r w:rsidR="008D7BF7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آثار التسامح في الفرد والمجتمع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7D80D0D5" w14:textId="77777777" w:rsidR="007B49B1" w:rsidRDefault="007B49B1" w:rsidP="00015691">
      <w:pPr>
        <w:jc w:val="center"/>
        <w:rPr>
          <w:b/>
          <w:bCs/>
          <w:sz w:val="28"/>
          <w:szCs w:val="28"/>
          <w:rtl/>
          <w:lang w:bidi="ar-JO"/>
        </w:rPr>
      </w:pPr>
    </w:p>
    <w:p w14:paraId="51D880E6" w14:textId="3EDAF1C0" w:rsidR="007B49B1" w:rsidRDefault="00F1416D" w:rsidP="003807DE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3807DE"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ول :- ما المقصود بكل مما يأتي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D381E46" w14:textId="49F3F0AE" w:rsidR="00F1416D" w:rsidRPr="003807DE" w:rsidRDefault="003807DE" w:rsidP="003909C4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ال</w:t>
      </w:r>
      <w:r w:rsidR="003909C4">
        <w:rPr>
          <w:rFonts w:hint="cs"/>
          <w:b/>
          <w:bCs/>
          <w:sz w:val="28"/>
          <w:szCs w:val="28"/>
          <w:rtl/>
          <w:lang w:bidi="ar-JO"/>
        </w:rPr>
        <w:t>تسامح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1F25DE1C" w14:textId="52909BD4" w:rsidR="00F1416D" w:rsidRPr="003807DE" w:rsidRDefault="00F1416D" w:rsidP="00F1416D">
      <w:pPr>
        <w:rPr>
          <w:b/>
          <w:bCs/>
          <w:sz w:val="28"/>
          <w:szCs w:val="28"/>
          <w:rtl/>
          <w:lang w:bidi="ar-JO"/>
        </w:rPr>
      </w:pP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r w:rsidR="003807DE"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14:paraId="5983C786" w14:textId="33A4FC19" w:rsidR="00F1416D" w:rsidRPr="003807DE" w:rsidRDefault="003807DE" w:rsidP="003909C4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3909C4">
        <w:rPr>
          <w:rFonts w:hint="cs"/>
          <w:b/>
          <w:bCs/>
          <w:sz w:val="28"/>
          <w:szCs w:val="28"/>
          <w:rtl/>
          <w:lang w:bidi="ar-JO"/>
        </w:rPr>
        <w:t>التعصّب</w:t>
      </w:r>
      <w:r w:rsidR="00F1416D" w:rsidRPr="003807D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F9BCFB5" w14:textId="758D32E1" w:rsidR="00F1416D" w:rsidRDefault="003807DE" w:rsidP="003807D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285C3CE4" w14:textId="2BC38F79" w:rsidR="00F1416D" w:rsidRDefault="003807DE" w:rsidP="003909C4">
      <w:pPr>
        <w:rPr>
          <w:b/>
          <w:bCs/>
          <w:sz w:val="28"/>
          <w:szCs w:val="28"/>
          <w:rtl/>
          <w:lang w:bidi="ar-JO"/>
        </w:rPr>
      </w:pPr>
      <w:r w:rsidRPr="003807DE"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ا</w:t>
      </w:r>
      <w:r w:rsidR="003909C4">
        <w:rPr>
          <w:rFonts w:hint="cs"/>
          <w:b/>
          <w:bCs/>
          <w:sz w:val="28"/>
          <w:szCs w:val="28"/>
          <w:rtl/>
          <w:lang w:bidi="ar-JO"/>
        </w:rPr>
        <w:t xml:space="preserve">لتمييز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7C8A8DA1" w14:textId="77B9943C" w:rsidR="003E6DDC" w:rsidRPr="003807DE" w:rsidRDefault="003E6DDC" w:rsidP="003909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3909C4">
        <w:rPr>
          <w:rFonts w:hint="cs"/>
          <w:b/>
          <w:bCs/>
          <w:sz w:val="28"/>
          <w:szCs w:val="28"/>
          <w:rtl/>
          <w:lang w:bidi="ar-JO"/>
        </w:rPr>
        <w:t>المساواة</w:t>
      </w:r>
      <w:r>
        <w:rPr>
          <w:rFonts w:hint="cs"/>
          <w:b/>
          <w:bCs/>
          <w:sz w:val="28"/>
          <w:szCs w:val="28"/>
          <w:rtl/>
          <w:lang w:bidi="ar-JO"/>
        </w:rPr>
        <w:t>: .....................................................................................................................................</w:t>
      </w:r>
    </w:p>
    <w:p w14:paraId="0D6AD0C6" w14:textId="07D545FE" w:rsidR="00F1416D" w:rsidRDefault="00F1416D" w:rsidP="00F1416D">
      <w:pPr>
        <w:pStyle w:val="a3"/>
        <w:rPr>
          <w:b/>
          <w:bCs/>
          <w:sz w:val="28"/>
          <w:szCs w:val="28"/>
          <w:rtl/>
          <w:lang w:bidi="ar-JO"/>
        </w:rPr>
      </w:pPr>
    </w:p>
    <w:p w14:paraId="0D6A1C37" w14:textId="77777777" w:rsidR="00F1416D" w:rsidRDefault="00F1416D" w:rsidP="00F1416D">
      <w:pPr>
        <w:pStyle w:val="a3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14:paraId="4703CE16" w14:textId="77777777" w:rsidR="00F1416D" w:rsidRPr="00F1416D" w:rsidRDefault="00F1416D" w:rsidP="00F1416D">
      <w:pPr>
        <w:pStyle w:val="a3"/>
        <w:rPr>
          <w:b/>
          <w:bCs/>
          <w:sz w:val="28"/>
          <w:szCs w:val="28"/>
          <w:rtl/>
          <w:lang w:bidi="ar-JO"/>
        </w:rPr>
      </w:pPr>
    </w:p>
    <w:p w14:paraId="7D5FD727" w14:textId="308FAF98" w:rsidR="00F1416D" w:rsidRDefault="00F1416D" w:rsidP="00254CD3">
      <w:pPr>
        <w:rPr>
          <w:rFonts w:hint="cs"/>
          <w:b/>
          <w:bCs/>
          <w:sz w:val="28"/>
          <w:szCs w:val="28"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</w:t>
      </w:r>
      <w:r w:rsidR="003807DE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سؤال الثاني </w:t>
      </w:r>
      <w:r w:rsidR="00254CD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:- من خلال الصور الآتية بين صور التسامح </w:t>
      </w:r>
      <w:r w:rsidR="0086461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594C6E85" w14:textId="2DC297ED" w:rsidR="00F1416D" w:rsidRPr="00F1416D" w:rsidRDefault="00F1416D" w:rsidP="00F1416D">
      <w:pPr>
        <w:rPr>
          <w:sz w:val="28"/>
          <w:szCs w:val="28"/>
          <w:lang w:bidi="ar-JO"/>
        </w:rPr>
      </w:pPr>
    </w:p>
    <w:p w14:paraId="356419E1" w14:textId="6983A8D6" w:rsidR="00254CD3" w:rsidRDefault="00254CD3" w:rsidP="00254CD3">
      <w:pPr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5C4F4720" wp14:editId="3A2AD495">
            <wp:extent cx="3211033" cy="1105786"/>
            <wp:effectExtent l="0" t="0" r="889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سجد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570" cy="110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28"/>
          <w:szCs w:val="28"/>
          <w:rtl/>
        </w:rPr>
        <w:t xml:space="preserve"> ..........................................................</w:t>
      </w:r>
    </w:p>
    <w:p w14:paraId="5C419ABD" w14:textId="77777777" w:rsidR="00254CD3" w:rsidRDefault="00254CD3" w:rsidP="00DE6EB6">
      <w:pPr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</w:p>
    <w:p w14:paraId="5BDA21DF" w14:textId="77777777" w:rsidR="00254CD3" w:rsidRDefault="00254CD3" w:rsidP="00DE6EB6">
      <w:pPr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</w:p>
    <w:p w14:paraId="207B9C75" w14:textId="143B0FBD" w:rsidR="00254CD3" w:rsidRDefault="00254CD3" w:rsidP="00DE6EB6">
      <w:pPr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38D79203" wp14:editId="57138CD6">
            <wp:extent cx="3051540" cy="1041991"/>
            <wp:effectExtent l="0" t="0" r="0" b="635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ض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234" cy="104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9373" w14:textId="7BA6259A" w:rsidR="00254CD3" w:rsidRPr="00DE6EB6" w:rsidRDefault="00254CD3" w:rsidP="0001000E">
      <w:pPr>
        <w:tabs>
          <w:tab w:val="left" w:pos="1373"/>
        </w:tabs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........................................</w:t>
      </w:r>
      <w:r w:rsidR="0001000E">
        <w:rPr>
          <w:rFonts w:hint="cs"/>
          <w:b/>
          <w:bCs/>
          <w:noProof/>
          <w:sz w:val="28"/>
          <w:szCs w:val="28"/>
          <w:rtl/>
        </w:rPr>
        <w:t>................</w:t>
      </w:r>
    </w:p>
    <w:p w14:paraId="20F5794C" w14:textId="77777777" w:rsidR="00DE6EB6" w:rsidRDefault="00DE6EB6" w:rsidP="005F56D8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14:paraId="0B689FF9" w14:textId="5119B849" w:rsidR="00F1416D" w:rsidRPr="00DC4876" w:rsidRDefault="00F1416D" w:rsidP="0001000E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الثالث :-  </w:t>
      </w:r>
      <w:r w:rsidR="0001000E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وضح أوجه الشبه و الاختلاف بين نمط الحياة في منطقة زراعية ومنطقة صناعية . </w:t>
      </w:r>
      <w:r w:rsidR="005F56D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 w:rsidRPr="00DC487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54C033E" w14:textId="6D13CAF0" w:rsidR="00F1416D" w:rsidRDefault="00F1416D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14:paraId="70253990" w14:textId="6CF832C3" w:rsidR="00F1416D" w:rsidRDefault="00F1416D" w:rsidP="00F1416D">
      <w:pPr>
        <w:tabs>
          <w:tab w:val="left" w:pos="1373"/>
        </w:tabs>
        <w:rPr>
          <w:noProof/>
          <w:sz w:val="28"/>
          <w:szCs w:val="28"/>
          <w:rtl/>
        </w:rPr>
      </w:pPr>
    </w:p>
    <w:p w14:paraId="3DCCF08F" w14:textId="2A90E412" w:rsidR="005F56D8" w:rsidRDefault="0001000E" w:rsidP="00F1416D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 wp14:anchorId="138A62B4" wp14:editId="7CB455F7">
            <wp:extent cx="6496493" cy="170121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به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494" cy="17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7B28" w14:textId="4AA3C3B9" w:rsidR="005F56D8" w:rsidRDefault="005F56D8" w:rsidP="00F1416D">
      <w:pPr>
        <w:pBdr>
          <w:bottom w:val="single" w:sz="12" w:space="1" w:color="auto"/>
        </w:pBd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616EDCD6" w14:textId="77777777" w:rsidR="0001000E" w:rsidRDefault="0001000E" w:rsidP="0001000E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5CBB206E" w14:textId="77777777" w:rsidR="00864611" w:rsidRDefault="00864611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14:paraId="48120A8B" w14:textId="183D5A27" w:rsidR="003C43B5" w:rsidRDefault="00864611" w:rsidP="003C43B5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="00DC4876"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r w:rsidR="00DC4876" w:rsidRPr="003C43B5">
        <w:rPr>
          <w:rFonts w:hint="cs"/>
          <w:b/>
          <w:bCs/>
          <w:sz w:val="28"/>
          <w:szCs w:val="28"/>
          <w:highlight w:val="lightGray"/>
          <w:shd w:val="clear" w:color="auto" w:fill="B6DDE8" w:themeFill="accent5" w:themeFillTint="66"/>
          <w:rtl/>
          <w:lang w:bidi="ar-JO"/>
        </w:rPr>
        <w:t xml:space="preserve">الرابع </w:t>
      </w:r>
      <w:r w:rsidR="003C43B5" w:rsidRPr="003C43B5">
        <w:rPr>
          <w:rFonts w:hint="cs"/>
          <w:b/>
          <w:bCs/>
          <w:sz w:val="28"/>
          <w:szCs w:val="28"/>
          <w:shd w:val="clear" w:color="auto" w:fill="B6DDE8" w:themeFill="accent5" w:themeFillTint="66"/>
          <w:rtl/>
          <w:lang w:bidi="ar-JO"/>
        </w:rPr>
        <w:t>:- أكمل الجدول الآتي بالإجابة الصحيحة .</w:t>
      </w:r>
      <w:r w:rsidR="003C43B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7DE0633" w14:textId="77777777" w:rsidR="00130E37" w:rsidRDefault="00130E37" w:rsidP="003C43B5">
      <w:pPr>
        <w:tabs>
          <w:tab w:val="left" w:pos="1373"/>
        </w:tabs>
        <w:jc w:val="center"/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C43B5" w14:paraId="508B7E7C" w14:textId="77777777" w:rsidTr="003C43B5">
        <w:tc>
          <w:tcPr>
            <w:tcW w:w="4788" w:type="dxa"/>
            <w:shd w:val="clear" w:color="auto" w:fill="92CDDC" w:themeFill="accent5" w:themeFillTint="99"/>
          </w:tcPr>
          <w:p w14:paraId="41055D29" w14:textId="77777777" w:rsidR="003C43B5" w:rsidRDefault="003C43B5" w:rsidP="003C43B5">
            <w:pPr>
              <w:tabs>
                <w:tab w:val="left" w:pos="1373"/>
              </w:tabs>
              <w:jc w:val="center"/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صفات الشخص المتسامح</w:t>
            </w:r>
          </w:p>
          <w:p w14:paraId="6E198557" w14:textId="42AB35FB" w:rsidR="003C43B5" w:rsidRDefault="003C43B5" w:rsidP="003C43B5">
            <w:pPr>
              <w:tabs>
                <w:tab w:val="left" w:pos="1373"/>
              </w:tabs>
              <w:jc w:val="center"/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4788" w:type="dxa"/>
            <w:shd w:val="clear" w:color="auto" w:fill="92CDDC" w:themeFill="accent5" w:themeFillTint="99"/>
          </w:tcPr>
          <w:p w14:paraId="641D3BC9" w14:textId="3D42ADD5" w:rsidR="003C43B5" w:rsidRDefault="003C43B5" w:rsidP="003C43B5">
            <w:pPr>
              <w:tabs>
                <w:tab w:val="left" w:pos="1373"/>
              </w:tabs>
              <w:jc w:val="center"/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صفات الشخص المتعصب</w:t>
            </w:r>
          </w:p>
        </w:tc>
      </w:tr>
      <w:tr w:rsidR="003C43B5" w14:paraId="2064C022" w14:textId="77777777" w:rsidTr="006F345B">
        <w:trPr>
          <w:trHeight w:val="2541"/>
        </w:trPr>
        <w:tc>
          <w:tcPr>
            <w:tcW w:w="4788" w:type="dxa"/>
          </w:tcPr>
          <w:p w14:paraId="326BCCBB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6C99E2AB" w14:textId="4213A171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14:paraId="06253675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5CA6E824" w14:textId="0A248B6B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</w:t>
            </w:r>
          </w:p>
          <w:p w14:paraId="37052F49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3D39C269" w14:textId="0A38D30D" w:rsidR="003C43B5" w:rsidRDefault="003C43B5" w:rsidP="003C43B5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</w:t>
            </w:r>
          </w:p>
          <w:p w14:paraId="6BE41A9F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12804D8A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</w:tc>
        <w:tc>
          <w:tcPr>
            <w:tcW w:w="4788" w:type="dxa"/>
          </w:tcPr>
          <w:p w14:paraId="03017BB2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0BF72E78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14:paraId="24BE6213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475DA661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  <w:p w14:paraId="6EC4BCD7" w14:textId="77777777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</w:p>
          <w:p w14:paraId="5F2B6F96" w14:textId="31BB2FE2" w:rsidR="003C43B5" w:rsidRDefault="003C43B5" w:rsidP="00130E37">
            <w:pPr>
              <w:tabs>
                <w:tab w:val="left" w:pos="1373"/>
              </w:tabs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>.........................................................</w:t>
            </w:r>
          </w:p>
        </w:tc>
      </w:tr>
    </w:tbl>
    <w:p w14:paraId="55B368CD" w14:textId="3FB94059" w:rsidR="006F345B" w:rsidRDefault="006F345B" w:rsidP="006F345B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38113774" w14:textId="77777777" w:rsidR="006F345B" w:rsidRDefault="006F345B" w:rsidP="006F345B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0D0A9165" w14:textId="00981DCD" w:rsidR="003C43B5" w:rsidRDefault="003C43B5" w:rsidP="006F345B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الخامس:-</w:t>
      </w:r>
      <w:r w:rsidR="006F345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يسهم التعليم في تحسين الظروف الاقتصادية والاجتماعية للأفراد ، وضح ذلك .  </w:t>
      </w:r>
    </w:p>
    <w:p w14:paraId="69787C0C" w14:textId="77777777" w:rsidR="003C43B5" w:rsidRDefault="003C43B5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4E3BC694" w14:textId="77777777" w:rsidR="003C43B5" w:rsidRDefault="003C43B5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663DFD05" w14:textId="6D75468F" w:rsidR="003C43B5" w:rsidRDefault="006F345B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 wp14:anchorId="1DDC1FA6" wp14:editId="18D9582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136775" cy="1614170"/>
            <wp:effectExtent l="0" t="0" r="0" b="508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عليم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320A02D" w14:textId="77777777" w:rsidR="003C43B5" w:rsidRDefault="003C43B5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45ADC5C0" w14:textId="77777777" w:rsidR="003C43B5" w:rsidRDefault="003C43B5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071C5C6E" w14:textId="77777777" w:rsidR="003C43B5" w:rsidRDefault="003C43B5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429E2C77" w14:textId="51154839" w:rsidR="00DC4876" w:rsidRDefault="00DC4876" w:rsidP="006F345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</w:t>
      </w:r>
      <w:r w:rsidR="006F345B">
        <w:rPr>
          <w:rFonts w:hint="cs"/>
          <w:b/>
          <w:bCs/>
          <w:sz w:val="28"/>
          <w:szCs w:val="28"/>
          <w:highlight w:val="lightGray"/>
          <w:rtl/>
          <w:lang w:bidi="ar-JO"/>
        </w:rPr>
        <w:t>سادس</w:t>
      </w: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:- </w:t>
      </w:r>
      <w:r w:rsidR="00130E37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 ما يلي .</w:t>
      </w: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</w:p>
    <w:p w14:paraId="4B42DD60" w14:textId="77777777" w:rsid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58B9F6D6" w14:textId="0B1DBCEB" w:rsidR="00C76308" w:rsidRDefault="006F345B" w:rsidP="00130E37">
      <w:pPr>
        <w:pStyle w:val="a3"/>
        <w:numPr>
          <w:ilvl w:val="0"/>
          <w:numId w:val="1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التغيرات في القيم والعادات والتقاليد الاجتماعية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40EA8F6B" w14:textId="018CCF45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14:paraId="11F843EA" w14:textId="77BBE4BC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 </w:t>
      </w:r>
    </w:p>
    <w:p w14:paraId="23EE1336" w14:textId="77777777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7642B237" w14:textId="50F9E94E" w:rsidR="00130E37" w:rsidRDefault="006F345B" w:rsidP="00130E37">
      <w:pPr>
        <w:pStyle w:val="a3"/>
        <w:numPr>
          <w:ilvl w:val="0"/>
          <w:numId w:val="1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أهمية حق المساواة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 w14:paraId="5E4FD744" w14:textId="77898977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 </w:t>
      </w:r>
    </w:p>
    <w:p w14:paraId="4FC2998D" w14:textId="726B92DD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14:paraId="7710CAE5" w14:textId="3138C227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7F63B9E2" w14:textId="220B7CD4" w:rsidR="00130E37" w:rsidRDefault="006F345B" w:rsidP="00130E37">
      <w:pPr>
        <w:pStyle w:val="a3"/>
        <w:numPr>
          <w:ilvl w:val="0"/>
          <w:numId w:val="1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أنواع التعصب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 w14:paraId="367587CA" w14:textId="20C5C8D9" w:rsid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14:paraId="693A3E28" w14:textId="57B84F50" w:rsidR="00C76308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14:paraId="773B8312" w14:textId="41204073" w:rsidR="00130E37" w:rsidRPr="00130E37" w:rsidRDefault="00130E37" w:rsidP="00130E37">
      <w:pPr>
        <w:pStyle w:val="a3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</w:t>
      </w:r>
    </w:p>
    <w:p w14:paraId="1FFF779B" w14:textId="5D746598" w:rsidR="00C76308" w:rsidRDefault="00C76308" w:rsidP="00C76308">
      <w:pPr>
        <w:rPr>
          <w:rFonts w:hint="cs"/>
          <w:noProof/>
          <w:sz w:val="28"/>
          <w:szCs w:val="28"/>
          <w:rtl/>
        </w:rPr>
      </w:pPr>
      <w:bookmarkStart w:id="0" w:name="_GoBack"/>
      <w:bookmarkEnd w:id="0"/>
    </w:p>
    <w:p w14:paraId="0163CF61" w14:textId="10F073F4" w:rsidR="00C76308" w:rsidRPr="00130E37" w:rsidRDefault="006E2847" w:rsidP="006F345B">
      <w:pPr>
        <w:rPr>
          <w:b/>
          <w:bCs/>
          <w:noProof/>
          <w:sz w:val="28"/>
          <w:szCs w:val="28"/>
          <w:highlight w:val="lightGray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السا</w:t>
      </w:r>
      <w:r w:rsidR="00850603">
        <w:rPr>
          <w:rFonts w:hint="cs"/>
          <w:b/>
          <w:bCs/>
          <w:noProof/>
          <w:sz w:val="28"/>
          <w:szCs w:val="28"/>
          <w:highlight w:val="lightGray"/>
          <w:rtl/>
        </w:rPr>
        <w:t>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</w:t>
      </w:r>
      <w:r w:rsidR="00FC6ADB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.</w:t>
      </w:r>
      <w:r w:rsidR="00494865" w:rsidRPr="00494865">
        <w:rPr>
          <w:rFonts w:hint="cs"/>
          <w:b/>
          <w:bCs/>
          <w:noProof/>
          <w:sz w:val="28"/>
          <w:szCs w:val="28"/>
          <w:shd w:val="clear" w:color="auto" w:fill="B6DDE8" w:themeFill="accent5" w:themeFillTint="66"/>
          <w:rtl/>
        </w:rPr>
        <w:t>أكمل الخريطة المفاهيمية التالية .</w:t>
      </w:r>
    </w:p>
    <w:p w14:paraId="76F7C8C6" w14:textId="77777777" w:rsidR="00992305" w:rsidRDefault="00992305" w:rsidP="00992305">
      <w:pPr>
        <w:rPr>
          <w:noProof/>
          <w:sz w:val="28"/>
          <w:szCs w:val="28"/>
          <w:rtl/>
        </w:rPr>
      </w:pPr>
    </w:p>
    <w:p w14:paraId="1F7278F9" w14:textId="77777777" w:rsidR="00130E37" w:rsidRDefault="00130E37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37A0C926" w14:textId="77777777" w:rsidR="00494865" w:rsidRDefault="00494865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2E518B8D" w14:textId="79425A05" w:rsidR="00494865" w:rsidRDefault="008D7BF7" w:rsidP="00992305">
      <w:pPr>
        <w:rPr>
          <w:rFonts w:hint="cs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4759F" wp14:editId="309077AD">
                <wp:simplePos x="0" y="0"/>
                <wp:positionH relativeFrom="column">
                  <wp:posOffset>85784</wp:posOffset>
                </wp:positionH>
                <wp:positionV relativeFrom="paragraph">
                  <wp:posOffset>602408</wp:posOffset>
                </wp:positionV>
                <wp:extent cx="1733107" cy="1605517"/>
                <wp:effectExtent l="0" t="0" r="19685" b="1397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6055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3CD1B" w14:textId="69C464FF" w:rsidR="008D7BF7" w:rsidRPr="008D7BF7" w:rsidRDefault="008D7BF7" w:rsidP="008D7BF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7B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آثار التسامح في الفرد والمجتمع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5" o:spid="_x0000_s1031" style="position:absolute;left:0;text-align:left;margin-left:6.75pt;margin-top:47.45pt;width:136.45pt;height:1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" fillcolor="white [3201]" strokecolor="#f79646 [3209]" strokeweight="2pt">
                <v:textbox>
                  <w:txbxContent>
                    <w:p w14:paraId="7773CD1B" w14:textId="69C464FF" w:rsidR="008D7BF7" w:rsidRPr="008D7BF7" w:rsidRDefault="008D7BF7" w:rsidP="008D7BF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D7B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آثار التسامح في الفرد والمجتمع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4CB72" wp14:editId="2ED22BB8">
                <wp:simplePos x="0" y="0"/>
                <wp:positionH relativeFrom="column">
                  <wp:posOffset>1818167</wp:posOffset>
                </wp:positionH>
                <wp:positionV relativeFrom="paragraph">
                  <wp:posOffset>1421352</wp:posOffset>
                </wp:positionV>
                <wp:extent cx="1520456" cy="0"/>
                <wp:effectExtent l="38100" t="76200" r="0" b="1143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045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143.15pt;margin-top:111.9pt;width:119.7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494865">
        <w:rPr>
          <w:b/>
          <w:bCs/>
          <w:noProof/>
          <w:sz w:val="28"/>
          <w:szCs w:val="28"/>
          <w:rtl/>
        </w:rPr>
        <w:drawing>
          <wp:inline distT="0" distB="0" distL="0" distR="0" wp14:anchorId="7AF5A399" wp14:editId="7218857F">
            <wp:extent cx="3689498" cy="2902688"/>
            <wp:effectExtent l="0" t="0" r="0" b="1206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9636469" w14:textId="77777777" w:rsidR="00494865" w:rsidRDefault="00494865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450FCEDC" w14:textId="77777777" w:rsidR="00494865" w:rsidRDefault="00494865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67862DDB" w14:textId="77777777" w:rsidR="00494865" w:rsidRDefault="00494865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219A072C" w14:textId="7058AD6C" w:rsidR="00494865" w:rsidRDefault="00494865" w:rsidP="00992305">
      <w:pPr>
        <w:rPr>
          <w:b/>
          <w:bCs/>
          <w:noProof/>
          <w:sz w:val="28"/>
          <w:szCs w:val="28"/>
          <w:rtl/>
        </w:rPr>
      </w:pPr>
    </w:p>
    <w:p w14:paraId="39F34934" w14:textId="77777777" w:rsidR="00130E37" w:rsidRPr="00992305" w:rsidRDefault="00130E37" w:rsidP="00992305">
      <w:pPr>
        <w:rPr>
          <w:b/>
          <w:bCs/>
          <w:noProof/>
          <w:sz w:val="28"/>
          <w:szCs w:val="28"/>
          <w:rtl/>
        </w:rPr>
      </w:pPr>
    </w:p>
    <w:p w14:paraId="739F0785" w14:textId="23910AFD" w:rsidR="00FC6ADB" w:rsidRPr="00FC6ADB" w:rsidRDefault="00FC6ADB" w:rsidP="00FC6ADB">
      <w:pPr>
        <w:jc w:val="right"/>
        <w:rPr>
          <w:b/>
          <w:bCs/>
          <w:noProof/>
          <w:sz w:val="28"/>
          <w:szCs w:val="28"/>
          <w:rtl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sectPr w:rsidR="00FC6ADB" w:rsidRPr="00FC6ADB" w:rsidSect="00EB75B5">
      <w:headerReference w:type="first" r:id="rId2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F0B8D" w14:textId="77777777" w:rsidR="0092269D" w:rsidRDefault="0092269D" w:rsidP="007B1F17">
      <w:r>
        <w:separator/>
      </w:r>
    </w:p>
  </w:endnote>
  <w:endnote w:type="continuationSeparator" w:id="0">
    <w:p w14:paraId="0445B066" w14:textId="77777777" w:rsidR="0092269D" w:rsidRDefault="0092269D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C92AC" w14:textId="77777777" w:rsidR="0092269D" w:rsidRDefault="0092269D" w:rsidP="007B1F17">
      <w:r>
        <w:separator/>
      </w:r>
    </w:p>
  </w:footnote>
  <w:footnote w:type="continuationSeparator" w:id="0">
    <w:p w14:paraId="5ED3A87F" w14:textId="77777777" w:rsidR="0092269D" w:rsidRDefault="0092269D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E741" w14:textId="77777777" w:rsidR="00045CA2" w:rsidRDefault="00045CA2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04B"/>
    <w:multiLevelType w:val="hybridMultilevel"/>
    <w:tmpl w:val="740417E4"/>
    <w:lvl w:ilvl="0" w:tplc="2B34C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3FD5"/>
    <w:multiLevelType w:val="hybridMultilevel"/>
    <w:tmpl w:val="6C7439E2"/>
    <w:lvl w:ilvl="0" w:tplc="89D2A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36253"/>
    <w:multiLevelType w:val="hybridMultilevel"/>
    <w:tmpl w:val="D5B88844"/>
    <w:lvl w:ilvl="0" w:tplc="C55261EA">
      <w:start w:val="1"/>
      <w:numFmt w:val="decimal"/>
      <w:lvlText w:val="%1-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952674B"/>
    <w:multiLevelType w:val="hybridMultilevel"/>
    <w:tmpl w:val="108E7FC2"/>
    <w:lvl w:ilvl="0" w:tplc="9EB40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E003E"/>
    <w:multiLevelType w:val="hybridMultilevel"/>
    <w:tmpl w:val="1BF6F76E"/>
    <w:lvl w:ilvl="0" w:tplc="94203B02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6492F"/>
    <w:multiLevelType w:val="hybridMultilevel"/>
    <w:tmpl w:val="14463544"/>
    <w:lvl w:ilvl="0" w:tplc="625E33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3D761824"/>
    <w:multiLevelType w:val="hybridMultilevel"/>
    <w:tmpl w:val="1D5A4E34"/>
    <w:lvl w:ilvl="0" w:tplc="3DB6EC6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553D4593"/>
    <w:multiLevelType w:val="hybridMultilevel"/>
    <w:tmpl w:val="EC40DF44"/>
    <w:lvl w:ilvl="0" w:tplc="BDEE0BFE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D10C35"/>
    <w:multiLevelType w:val="hybridMultilevel"/>
    <w:tmpl w:val="D1064AB8"/>
    <w:lvl w:ilvl="0" w:tplc="C94E6B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9282E86"/>
    <w:multiLevelType w:val="hybridMultilevel"/>
    <w:tmpl w:val="48E6196A"/>
    <w:lvl w:ilvl="0" w:tplc="8B78D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88"/>
    <w:rsid w:val="0001000E"/>
    <w:rsid w:val="00011EA1"/>
    <w:rsid w:val="00015691"/>
    <w:rsid w:val="000203A0"/>
    <w:rsid w:val="00023F6F"/>
    <w:rsid w:val="00031B4F"/>
    <w:rsid w:val="000428CB"/>
    <w:rsid w:val="00045CA2"/>
    <w:rsid w:val="00066A59"/>
    <w:rsid w:val="000A26ED"/>
    <w:rsid w:val="000A4F0A"/>
    <w:rsid w:val="000B4B4F"/>
    <w:rsid w:val="000C489D"/>
    <w:rsid w:val="000D25D9"/>
    <w:rsid w:val="000D4E65"/>
    <w:rsid w:val="000E6A7D"/>
    <w:rsid w:val="00130E37"/>
    <w:rsid w:val="00161F42"/>
    <w:rsid w:val="00162FA2"/>
    <w:rsid w:val="0019368F"/>
    <w:rsid w:val="001B714C"/>
    <w:rsid w:val="001F1C7C"/>
    <w:rsid w:val="002223EE"/>
    <w:rsid w:val="00242E5F"/>
    <w:rsid w:val="00250753"/>
    <w:rsid w:val="00251DFA"/>
    <w:rsid w:val="00254CD3"/>
    <w:rsid w:val="0027240E"/>
    <w:rsid w:val="00286EA7"/>
    <w:rsid w:val="002A159F"/>
    <w:rsid w:val="002B25A6"/>
    <w:rsid w:val="002C030D"/>
    <w:rsid w:val="002C43F3"/>
    <w:rsid w:val="002C7840"/>
    <w:rsid w:val="002C7A00"/>
    <w:rsid w:val="002D52FE"/>
    <w:rsid w:val="0031226F"/>
    <w:rsid w:val="003245FA"/>
    <w:rsid w:val="00332D95"/>
    <w:rsid w:val="00345DAF"/>
    <w:rsid w:val="003807DE"/>
    <w:rsid w:val="003909C4"/>
    <w:rsid w:val="0039713A"/>
    <w:rsid w:val="003A51ED"/>
    <w:rsid w:val="003C43B5"/>
    <w:rsid w:val="003D0114"/>
    <w:rsid w:val="003D0AD1"/>
    <w:rsid w:val="003E6DDC"/>
    <w:rsid w:val="003F15A3"/>
    <w:rsid w:val="003F1673"/>
    <w:rsid w:val="003F3835"/>
    <w:rsid w:val="00450F86"/>
    <w:rsid w:val="00485AED"/>
    <w:rsid w:val="0048791B"/>
    <w:rsid w:val="004911FB"/>
    <w:rsid w:val="00494865"/>
    <w:rsid w:val="004B5578"/>
    <w:rsid w:val="004F633D"/>
    <w:rsid w:val="00501BEC"/>
    <w:rsid w:val="005075E1"/>
    <w:rsid w:val="005106A2"/>
    <w:rsid w:val="005216BC"/>
    <w:rsid w:val="0052680A"/>
    <w:rsid w:val="005323C8"/>
    <w:rsid w:val="00573E5B"/>
    <w:rsid w:val="00581C8A"/>
    <w:rsid w:val="005858BE"/>
    <w:rsid w:val="00594672"/>
    <w:rsid w:val="00594CCC"/>
    <w:rsid w:val="005B1886"/>
    <w:rsid w:val="005B3838"/>
    <w:rsid w:val="005D6B25"/>
    <w:rsid w:val="005F56D8"/>
    <w:rsid w:val="00627B35"/>
    <w:rsid w:val="006365D5"/>
    <w:rsid w:val="00636FD2"/>
    <w:rsid w:val="00637A0F"/>
    <w:rsid w:val="0067271F"/>
    <w:rsid w:val="00677C7D"/>
    <w:rsid w:val="00684AFD"/>
    <w:rsid w:val="006903D3"/>
    <w:rsid w:val="006A022C"/>
    <w:rsid w:val="006D355C"/>
    <w:rsid w:val="006E2266"/>
    <w:rsid w:val="006E2847"/>
    <w:rsid w:val="006E5599"/>
    <w:rsid w:val="006F01A0"/>
    <w:rsid w:val="006F345B"/>
    <w:rsid w:val="006F6EA7"/>
    <w:rsid w:val="0072412B"/>
    <w:rsid w:val="00746804"/>
    <w:rsid w:val="007531B9"/>
    <w:rsid w:val="007802B5"/>
    <w:rsid w:val="00780BA1"/>
    <w:rsid w:val="00786BE0"/>
    <w:rsid w:val="00790042"/>
    <w:rsid w:val="007A2049"/>
    <w:rsid w:val="007A4F7B"/>
    <w:rsid w:val="007B1F17"/>
    <w:rsid w:val="007B49B1"/>
    <w:rsid w:val="007C6B30"/>
    <w:rsid w:val="007D32DD"/>
    <w:rsid w:val="007D6E06"/>
    <w:rsid w:val="007E0F67"/>
    <w:rsid w:val="00801E84"/>
    <w:rsid w:val="00823881"/>
    <w:rsid w:val="008241B1"/>
    <w:rsid w:val="00831325"/>
    <w:rsid w:val="00835441"/>
    <w:rsid w:val="00850603"/>
    <w:rsid w:val="008608D2"/>
    <w:rsid w:val="00864611"/>
    <w:rsid w:val="008743B4"/>
    <w:rsid w:val="008802B1"/>
    <w:rsid w:val="008903C7"/>
    <w:rsid w:val="00897C06"/>
    <w:rsid w:val="008A43CD"/>
    <w:rsid w:val="008A72A0"/>
    <w:rsid w:val="008C08DE"/>
    <w:rsid w:val="008C3612"/>
    <w:rsid w:val="008D2D1A"/>
    <w:rsid w:val="008D352A"/>
    <w:rsid w:val="008D4B96"/>
    <w:rsid w:val="008D7BF7"/>
    <w:rsid w:val="008E6ECE"/>
    <w:rsid w:val="00907B84"/>
    <w:rsid w:val="009209D6"/>
    <w:rsid w:val="0092269D"/>
    <w:rsid w:val="0092285B"/>
    <w:rsid w:val="00941ACF"/>
    <w:rsid w:val="0096456F"/>
    <w:rsid w:val="0097623B"/>
    <w:rsid w:val="00980263"/>
    <w:rsid w:val="00992305"/>
    <w:rsid w:val="009C3407"/>
    <w:rsid w:val="009D3F13"/>
    <w:rsid w:val="009E43C4"/>
    <w:rsid w:val="00A04E30"/>
    <w:rsid w:val="00A14796"/>
    <w:rsid w:val="00A355E7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73B85"/>
    <w:rsid w:val="00B83DEF"/>
    <w:rsid w:val="00BA290E"/>
    <w:rsid w:val="00BF32A2"/>
    <w:rsid w:val="00BF503B"/>
    <w:rsid w:val="00C17C4D"/>
    <w:rsid w:val="00C217EC"/>
    <w:rsid w:val="00C424B4"/>
    <w:rsid w:val="00C42F7A"/>
    <w:rsid w:val="00C45CC8"/>
    <w:rsid w:val="00C76308"/>
    <w:rsid w:val="00C765FF"/>
    <w:rsid w:val="00C920F3"/>
    <w:rsid w:val="00CA4743"/>
    <w:rsid w:val="00CD0246"/>
    <w:rsid w:val="00CE0CD4"/>
    <w:rsid w:val="00D116DD"/>
    <w:rsid w:val="00D32F76"/>
    <w:rsid w:val="00D749EB"/>
    <w:rsid w:val="00D75E98"/>
    <w:rsid w:val="00D90917"/>
    <w:rsid w:val="00DC4876"/>
    <w:rsid w:val="00DD51A9"/>
    <w:rsid w:val="00DE52BF"/>
    <w:rsid w:val="00DE6EB6"/>
    <w:rsid w:val="00E03C4C"/>
    <w:rsid w:val="00E05E65"/>
    <w:rsid w:val="00E225D1"/>
    <w:rsid w:val="00E4007B"/>
    <w:rsid w:val="00E57BA4"/>
    <w:rsid w:val="00E63D88"/>
    <w:rsid w:val="00E66564"/>
    <w:rsid w:val="00E74AD1"/>
    <w:rsid w:val="00E837DA"/>
    <w:rsid w:val="00E84BA2"/>
    <w:rsid w:val="00E9719C"/>
    <w:rsid w:val="00EB75B5"/>
    <w:rsid w:val="00F04C79"/>
    <w:rsid w:val="00F10575"/>
    <w:rsid w:val="00F1416D"/>
    <w:rsid w:val="00F54D6F"/>
    <w:rsid w:val="00F652AF"/>
    <w:rsid w:val="00F70FD0"/>
    <w:rsid w:val="00F74061"/>
    <w:rsid w:val="00F74398"/>
    <w:rsid w:val="00F81675"/>
    <w:rsid w:val="00F81A5A"/>
    <w:rsid w:val="00FA5834"/>
    <w:rsid w:val="00FC088C"/>
    <w:rsid w:val="00FC6ADB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2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10" Type="http://schemas.openxmlformats.org/officeDocument/2006/relationships/image" Target="media/image10.emf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E968A5-C38E-41F3-B2DC-A9C53E1444AB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F386A41-2C8F-4099-9664-49528051919D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AA847ACC-962D-4B89-8C01-1A8ECDCCFE0B}" type="parTrans" cxnId="{778D59D0-8245-417C-9508-5040AD8E976E}">
      <dgm:prSet/>
      <dgm:spPr/>
      <dgm:t>
        <a:bodyPr/>
        <a:lstStyle/>
        <a:p>
          <a:pPr rtl="1"/>
          <a:endParaRPr lang="ar-SA"/>
        </a:p>
      </dgm:t>
    </dgm:pt>
    <dgm:pt modelId="{F4EE48EA-69A5-447A-88B8-2E8A9C776FF4}" type="sibTrans" cxnId="{778D59D0-8245-417C-9508-5040AD8E976E}">
      <dgm:prSet/>
      <dgm:spPr/>
      <dgm:t>
        <a:bodyPr/>
        <a:lstStyle/>
        <a:p>
          <a:pPr rtl="1"/>
          <a:endParaRPr lang="ar-SA"/>
        </a:p>
      </dgm:t>
    </dgm:pt>
    <dgm:pt modelId="{42CBDF79-2CA8-4FF8-988E-F1185636638B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A9BE6802-937B-4039-B6BD-7097EDBF24A0}" type="parTrans" cxnId="{A0A0CB72-C7E8-43B7-A6C0-D47B7385416F}">
      <dgm:prSet/>
      <dgm:spPr/>
      <dgm:t>
        <a:bodyPr/>
        <a:lstStyle/>
        <a:p>
          <a:pPr rtl="1"/>
          <a:endParaRPr lang="ar-SA"/>
        </a:p>
      </dgm:t>
    </dgm:pt>
    <dgm:pt modelId="{213FBA98-ACD9-4B5C-AE37-B632428347E4}" type="sibTrans" cxnId="{A0A0CB72-C7E8-43B7-A6C0-D47B7385416F}">
      <dgm:prSet/>
      <dgm:spPr/>
      <dgm:t>
        <a:bodyPr/>
        <a:lstStyle/>
        <a:p>
          <a:pPr rtl="1"/>
          <a:endParaRPr lang="ar-SA"/>
        </a:p>
      </dgm:t>
    </dgm:pt>
    <dgm:pt modelId="{53751BA8-9F9D-4D1C-9CF1-F0F075D145C3}">
      <dgm:prSet phldrT="[نص]"/>
      <dgm:spPr/>
      <dgm:t>
        <a:bodyPr/>
        <a:lstStyle/>
        <a:p>
          <a:pPr rtl="1"/>
          <a:r>
            <a:rPr lang="ar-SA"/>
            <a:t>.......................</a:t>
          </a:r>
        </a:p>
      </dgm:t>
    </dgm:pt>
    <dgm:pt modelId="{6F24D57A-6ED9-422D-A2A0-1FF352B7C34F}" type="parTrans" cxnId="{74F16CB0-5C87-42E8-A3FF-597033E02A84}">
      <dgm:prSet/>
      <dgm:spPr/>
      <dgm:t>
        <a:bodyPr/>
        <a:lstStyle/>
        <a:p>
          <a:pPr rtl="1"/>
          <a:endParaRPr lang="ar-SA"/>
        </a:p>
      </dgm:t>
    </dgm:pt>
    <dgm:pt modelId="{7F43FA52-F701-4407-963E-4A791EB7557C}" type="sibTrans" cxnId="{74F16CB0-5C87-42E8-A3FF-597033E02A84}">
      <dgm:prSet/>
      <dgm:spPr/>
      <dgm:t>
        <a:bodyPr/>
        <a:lstStyle/>
        <a:p>
          <a:pPr rtl="1"/>
          <a:endParaRPr lang="ar-SA"/>
        </a:p>
      </dgm:t>
    </dgm:pt>
    <dgm:pt modelId="{EA2B245E-E260-4485-A81D-C87E70895D06}" type="pres">
      <dgm:prSet presAssocID="{EBE968A5-C38E-41F3-B2DC-A9C53E1444AB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BEF68C8A-768D-4E0D-A557-C0D48D19589D}" type="pres">
      <dgm:prSet presAssocID="{DF386A41-2C8F-4099-9664-49528051919D}" presName="Accent1" presStyleCnt="0"/>
      <dgm:spPr/>
    </dgm:pt>
    <dgm:pt modelId="{05B5A8EA-6C7E-48B5-AD55-A7B2B2E82563}" type="pres">
      <dgm:prSet presAssocID="{DF386A41-2C8F-4099-9664-49528051919D}" presName="Accent" presStyleLbl="node1" presStyleIdx="0" presStyleCnt="3"/>
      <dgm:spPr/>
    </dgm:pt>
    <dgm:pt modelId="{D786C484-4D5F-482E-B649-584745E975C8}" type="pres">
      <dgm:prSet presAssocID="{DF386A41-2C8F-4099-9664-49528051919D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DF7D7848-D5B2-478F-B685-73220D21A5C4}" type="pres">
      <dgm:prSet presAssocID="{42CBDF79-2CA8-4FF8-988E-F1185636638B}" presName="Accent2" presStyleCnt="0"/>
      <dgm:spPr/>
    </dgm:pt>
    <dgm:pt modelId="{7AD71D98-516D-4CC6-BC4F-45CB8C7E45E5}" type="pres">
      <dgm:prSet presAssocID="{42CBDF79-2CA8-4FF8-988E-F1185636638B}" presName="Accent" presStyleLbl="node1" presStyleIdx="1" presStyleCnt="3"/>
      <dgm:spPr/>
    </dgm:pt>
    <dgm:pt modelId="{7E8B6A10-6AF4-4F8D-9C2E-FA89A5EEE612}" type="pres">
      <dgm:prSet presAssocID="{42CBDF79-2CA8-4FF8-988E-F1185636638B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096BBE0B-3B5D-47E2-AD33-B521421AC535}" type="pres">
      <dgm:prSet presAssocID="{53751BA8-9F9D-4D1C-9CF1-F0F075D145C3}" presName="Accent3" presStyleCnt="0"/>
      <dgm:spPr/>
    </dgm:pt>
    <dgm:pt modelId="{575A9541-2889-48CD-BA8F-E2F7B275E06D}" type="pres">
      <dgm:prSet presAssocID="{53751BA8-9F9D-4D1C-9CF1-F0F075D145C3}" presName="Accent" presStyleLbl="node1" presStyleIdx="2" presStyleCnt="3"/>
      <dgm:spPr/>
    </dgm:pt>
    <dgm:pt modelId="{68230DD7-39ED-4956-86B7-770BC19BA0EB}" type="pres">
      <dgm:prSet presAssocID="{53751BA8-9F9D-4D1C-9CF1-F0F075D145C3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48EB6439-1BDE-4D99-8340-C9E4C5F47D04}" type="presOf" srcId="{53751BA8-9F9D-4D1C-9CF1-F0F075D145C3}" destId="{68230DD7-39ED-4956-86B7-770BC19BA0EB}" srcOrd="0" destOrd="0" presId="urn:microsoft.com/office/officeart/2009/layout/CircleArrowProcess"/>
    <dgm:cxn modelId="{9C0C802E-D699-474A-B305-D24A142B7740}" type="presOf" srcId="{42CBDF79-2CA8-4FF8-988E-F1185636638B}" destId="{7E8B6A10-6AF4-4F8D-9C2E-FA89A5EEE612}" srcOrd="0" destOrd="0" presId="urn:microsoft.com/office/officeart/2009/layout/CircleArrowProcess"/>
    <dgm:cxn modelId="{4FBBE4DC-B999-49AF-80DE-058043D26B35}" type="presOf" srcId="{DF386A41-2C8F-4099-9664-49528051919D}" destId="{D786C484-4D5F-482E-B649-584745E975C8}" srcOrd="0" destOrd="0" presId="urn:microsoft.com/office/officeart/2009/layout/CircleArrowProcess"/>
    <dgm:cxn modelId="{A0A0CB72-C7E8-43B7-A6C0-D47B7385416F}" srcId="{EBE968A5-C38E-41F3-B2DC-A9C53E1444AB}" destId="{42CBDF79-2CA8-4FF8-988E-F1185636638B}" srcOrd="1" destOrd="0" parTransId="{A9BE6802-937B-4039-B6BD-7097EDBF24A0}" sibTransId="{213FBA98-ACD9-4B5C-AE37-B632428347E4}"/>
    <dgm:cxn modelId="{778D59D0-8245-417C-9508-5040AD8E976E}" srcId="{EBE968A5-C38E-41F3-B2DC-A9C53E1444AB}" destId="{DF386A41-2C8F-4099-9664-49528051919D}" srcOrd="0" destOrd="0" parTransId="{AA847ACC-962D-4B89-8C01-1A8ECDCCFE0B}" sibTransId="{F4EE48EA-69A5-447A-88B8-2E8A9C776FF4}"/>
    <dgm:cxn modelId="{74F16CB0-5C87-42E8-A3FF-597033E02A84}" srcId="{EBE968A5-C38E-41F3-B2DC-A9C53E1444AB}" destId="{53751BA8-9F9D-4D1C-9CF1-F0F075D145C3}" srcOrd="2" destOrd="0" parTransId="{6F24D57A-6ED9-422D-A2A0-1FF352B7C34F}" sibTransId="{7F43FA52-F701-4407-963E-4A791EB7557C}"/>
    <dgm:cxn modelId="{0F576DA0-F72F-425F-961C-B99F558E1161}" type="presOf" srcId="{EBE968A5-C38E-41F3-B2DC-A9C53E1444AB}" destId="{EA2B245E-E260-4485-A81D-C87E70895D06}" srcOrd="0" destOrd="0" presId="urn:microsoft.com/office/officeart/2009/layout/CircleArrowProcess"/>
    <dgm:cxn modelId="{907FC659-BC96-4073-808F-5B2C89E10D0E}" type="presParOf" srcId="{EA2B245E-E260-4485-A81D-C87E70895D06}" destId="{BEF68C8A-768D-4E0D-A557-C0D48D19589D}" srcOrd="0" destOrd="0" presId="urn:microsoft.com/office/officeart/2009/layout/CircleArrowProcess"/>
    <dgm:cxn modelId="{1CB3AAC3-8B6F-4A95-978B-204B9553F893}" type="presParOf" srcId="{BEF68C8A-768D-4E0D-A557-C0D48D19589D}" destId="{05B5A8EA-6C7E-48B5-AD55-A7B2B2E82563}" srcOrd="0" destOrd="0" presId="urn:microsoft.com/office/officeart/2009/layout/CircleArrowProcess"/>
    <dgm:cxn modelId="{7BE59247-515B-479F-9F64-53F03D16E813}" type="presParOf" srcId="{EA2B245E-E260-4485-A81D-C87E70895D06}" destId="{D786C484-4D5F-482E-B649-584745E975C8}" srcOrd="1" destOrd="0" presId="urn:microsoft.com/office/officeart/2009/layout/CircleArrowProcess"/>
    <dgm:cxn modelId="{D1F44DB9-C443-4674-8121-BA493DD0F944}" type="presParOf" srcId="{EA2B245E-E260-4485-A81D-C87E70895D06}" destId="{DF7D7848-D5B2-478F-B685-73220D21A5C4}" srcOrd="2" destOrd="0" presId="urn:microsoft.com/office/officeart/2009/layout/CircleArrowProcess"/>
    <dgm:cxn modelId="{4B9A318C-EA88-417A-BAC2-DC38E8130555}" type="presParOf" srcId="{DF7D7848-D5B2-478F-B685-73220D21A5C4}" destId="{7AD71D98-516D-4CC6-BC4F-45CB8C7E45E5}" srcOrd="0" destOrd="0" presId="urn:microsoft.com/office/officeart/2009/layout/CircleArrowProcess"/>
    <dgm:cxn modelId="{C29C3B28-713B-4DF3-819B-4677E4EDF068}" type="presParOf" srcId="{EA2B245E-E260-4485-A81D-C87E70895D06}" destId="{7E8B6A10-6AF4-4F8D-9C2E-FA89A5EEE612}" srcOrd="3" destOrd="0" presId="urn:microsoft.com/office/officeart/2009/layout/CircleArrowProcess"/>
    <dgm:cxn modelId="{CB029A68-1B8F-48EF-9F68-906DFC9E1718}" type="presParOf" srcId="{EA2B245E-E260-4485-A81D-C87E70895D06}" destId="{096BBE0B-3B5D-47E2-AD33-B521421AC535}" srcOrd="4" destOrd="0" presId="urn:microsoft.com/office/officeart/2009/layout/CircleArrowProcess"/>
    <dgm:cxn modelId="{A8EF571A-74A7-421C-9DED-796AD63A7D59}" type="presParOf" srcId="{096BBE0B-3B5D-47E2-AD33-B521421AC535}" destId="{575A9541-2889-48CD-BA8F-E2F7B275E06D}" srcOrd="0" destOrd="0" presId="urn:microsoft.com/office/officeart/2009/layout/CircleArrowProcess"/>
    <dgm:cxn modelId="{10EF2F71-F927-4300-8DDA-8E65B9BBE420}" type="presParOf" srcId="{EA2B245E-E260-4485-A81D-C87E70895D06}" destId="{68230DD7-39ED-4956-86B7-770BC19BA0EB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B5A8EA-6C7E-48B5-AD55-A7B2B2E82563}">
      <dsp:nvSpPr>
        <dsp:cNvPr id="0" name=""/>
        <dsp:cNvSpPr/>
      </dsp:nvSpPr>
      <dsp:spPr>
        <a:xfrm>
          <a:off x="1340203" y="0"/>
          <a:ext cx="1397141" cy="1397354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6C484-4D5F-482E-B649-584745E975C8}">
      <dsp:nvSpPr>
        <dsp:cNvPr id="0" name=""/>
        <dsp:cNvSpPr/>
      </dsp:nvSpPr>
      <dsp:spPr>
        <a:xfrm>
          <a:off x="1649018" y="504487"/>
          <a:ext cx="776364" cy="3880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/>
            <a:t>.......................</a:t>
          </a:r>
        </a:p>
      </dsp:txBody>
      <dsp:txXfrm>
        <a:off x="1649018" y="504487"/>
        <a:ext cx="776364" cy="388089"/>
      </dsp:txXfrm>
    </dsp:sp>
    <dsp:sp modelId="{7AD71D98-516D-4CC6-BC4F-45CB8C7E45E5}">
      <dsp:nvSpPr>
        <dsp:cNvPr id="0" name=""/>
        <dsp:cNvSpPr/>
      </dsp:nvSpPr>
      <dsp:spPr>
        <a:xfrm>
          <a:off x="952152" y="802883"/>
          <a:ext cx="1397141" cy="1397354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8B6A10-6AF4-4F8D-9C2E-FA89A5EEE612}">
      <dsp:nvSpPr>
        <dsp:cNvPr id="0" name=""/>
        <dsp:cNvSpPr/>
      </dsp:nvSpPr>
      <dsp:spPr>
        <a:xfrm>
          <a:off x="1262541" y="1312014"/>
          <a:ext cx="776364" cy="3880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/>
            <a:t>.......................</a:t>
          </a:r>
        </a:p>
      </dsp:txBody>
      <dsp:txXfrm>
        <a:off x="1262541" y="1312014"/>
        <a:ext cx="776364" cy="388089"/>
      </dsp:txXfrm>
    </dsp:sp>
    <dsp:sp modelId="{575A9541-2889-48CD-BA8F-E2F7B275E06D}">
      <dsp:nvSpPr>
        <dsp:cNvPr id="0" name=""/>
        <dsp:cNvSpPr/>
      </dsp:nvSpPr>
      <dsp:spPr>
        <a:xfrm>
          <a:off x="1439643" y="1701845"/>
          <a:ext cx="1200360" cy="1200842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30DD7-39ED-4956-86B7-770BC19BA0EB}">
      <dsp:nvSpPr>
        <dsp:cNvPr id="0" name=""/>
        <dsp:cNvSpPr/>
      </dsp:nvSpPr>
      <dsp:spPr>
        <a:xfrm>
          <a:off x="1650854" y="2120703"/>
          <a:ext cx="776364" cy="3880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/>
            <a:t>.......................</a:t>
          </a:r>
        </a:p>
      </dsp:txBody>
      <dsp:txXfrm>
        <a:off x="1650854" y="2120703"/>
        <a:ext cx="776364" cy="388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5E40-D0A1-4FA7-AEE4-536D48D2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2024-01-14T20:02:00Z</cp:lastPrinted>
  <dcterms:created xsi:type="dcterms:W3CDTF">2024-01-14T20:04:00Z</dcterms:created>
  <dcterms:modified xsi:type="dcterms:W3CDTF">2024-01-14T20:04:00Z</dcterms:modified>
</cp:coreProperties>
</file>