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A002F" w:rsidRDefault="00E34672">
      <w:pPr>
        <w:jc w:val="center"/>
      </w:pPr>
      <w:r>
        <w:rPr>
          <w:rtl/>
        </w:rPr>
        <w:t>امتحان التربية الإسلامية</w:t>
      </w:r>
    </w:p>
    <w:p w14:paraId="00000002" w14:textId="77777777" w:rsidR="001A002F" w:rsidRDefault="00E34672">
      <w:r>
        <w:rPr>
          <w:rtl/>
        </w:rPr>
        <w:t>اسم الطالبة:</w:t>
      </w:r>
    </w:p>
    <w:p w14:paraId="00000003" w14:textId="77777777" w:rsidR="001A002F" w:rsidRDefault="00E34672">
      <w:r>
        <w:rPr>
          <w:rtl/>
        </w:rPr>
        <w:t>ضع دائرة حول رمز الاجابة الصحيحة فيما يلي</w:t>
      </w:r>
    </w:p>
    <w:p w14:paraId="00000004" w14:textId="77777777" w:rsidR="001A002F" w:rsidRDefault="00E346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  <w:rtl/>
        </w:rPr>
        <w:t xml:space="preserve">واحدة من الآتية لا تعد من جوانب الحقوق الاجتماعية التي اقرتها الشريعة الإسلامية للمرأة </w:t>
      </w:r>
    </w:p>
    <w:p w14:paraId="00000005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>ا- الرعاية و التقدير          ب- تربية الأبناء  ج- العمل     د- التعلم</w:t>
      </w:r>
    </w:p>
    <w:p w14:paraId="00000006" w14:textId="77777777" w:rsidR="001A002F" w:rsidRDefault="00E346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  <w:rtl/>
        </w:rPr>
        <w:t xml:space="preserve">يدل مناقشة </w:t>
      </w:r>
      <w:r>
        <w:rPr>
          <w:color w:val="000000"/>
          <w:rtl/>
        </w:rPr>
        <w:t>الصحابية خوله بنت ثعلبة سيدنا عمر بن الخطاب في قراره بخصوص مسألة تحديد مهور النساء على حق من الحقوق السياسية للمرأة</w:t>
      </w:r>
    </w:p>
    <w:p w14:paraId="00000007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 xml:space="preserve">ا- المشاركة في بناء الدولة و مؤسساتها      ب- تقديم النصيحة لولي الأمر </w:t>
      </w:r>
    </w:p>
    <w:p w14:paraId="00000008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 xml:space="preserve">ج- الشورى.                                    د- إعطاء الأمان </w:t>
      </w:r>
    </w:p>
    <w:p w14:paraId="00000009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 xml:space="preserve">٣- من الصحابيات اللاتي بايعن النبي عليه السلام في ببعة العقبة الثانية </w:t>
      </w:r>
    </w:p>
    <w:p w14:paraId="0000000A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>ا- أم عمارة            ب- ام سلمة     ج- ام سليم.         د- ام عطية الانصارية</w:t>
      </w:r>
    </w:p>
    <w:p w14:paraId="0000000B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 xml:space="preserve">٤- كانت رضي الله عنها في طليعة المهاجرين إلى الحبشة </w:t>
      </w:r>
    </w:p>
    <w:p w14:paraId="0000000C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 xml:space="preserve">ا- زينب              ب- ام هانيء.       ج- رقية              د- ام سلمة </w:t>
      </w:r>
    </w:p>
    <w:p w14:paraId="0000000D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 xml:space="preserve">٥- الحق الذي مارسته السيدة خديجة للرسول عليه السلام بإخبار ورقة بن نوفل بما  حدث معه في غار حراء </w:t>
      </w:r>
    </w:p>
    <w:p w14:paraId="0000000E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>ا- الشورى.       ب- المشاركة في بناء الدولة      ج- إعطاء الأمان          د- الجهاد</w:t>
      </w:r>
    </w:p>
    <w:p w14:paraId="0000000F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 xml:space="preserve">٦- استجار ابا العاص زوجته زينب رضي الله عنها عندما أسر في السنة السادسة من الهجرة ثم استطاع الهرب ثم اجارته رضي الله عنها </w:t>
      </w:r>
    </w:p>
    <w:p w14:paraId="00000010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 xml:space="preserve">ا- صحيح.        ب-خطأ </w:t>
      </w:r>
    </w:p>
    <w:p w14:paraId="00000011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 xml:space="preserve">٧- كان للنساء دور فاعل في المشاركة باسداء المشورة عندما استشار عبد الرحمن بن عوف الناس في اختيار الخليفة </w:t>
      </w:r>
    </w:p>
    <w:p w14:paraId="00000012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>ا- الاول.           ب- الثاني.          ج- الثالث</w:t>
      </w:r>
      <w:r>
        <w:rPr>
          <w:color w:val="000000"/>
          <w:rtl/>
        </w:rPr>
        <w:t xml:space="preserve">           د- الرابع </w:t>
      </w:r>
    </w:p>
    <w:p w14:paraId="00000013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 xml:space="preserve">٨- أقر النبي عليه السلام قتال ام عمارة عندما رآها تقاتل دفاعا عنه يوم </w:t>
      </w:r>
    </w:p>
    <w:p w14:paraId="00000014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 xml:space="preserve">ا- أحد          ب- بدر         ج- الخندق.       د- حنين </w:t>
      </w:r>
    </w:p>
    <w:p w14:paraId="00000015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  <w:rtl/>
        </w:rPr>
        <w:t xml:space="preserve">٩- من الحقوق السياسية التي أقرتها الشريعة الإسلامية للمرأة حق تقلد الوظائف العامة بشرط توافر الكفاءة </w:t>
      </w:r>
    </w:p>
    <w:p w14:paraId="00000016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>
        <w:rPr>
          <w:rtl/>
        </w:rPr>
        <w:t xml:space="preserve">ا-صحيح </w:t>
      </w:r>
      <w:r>
        <w:rPr>
          <w:color w:val="000000"/>
          <w:rtl/>
        </w:rPr>
        <w:t xml:space="preserve">.             ب- خطأ </w:t>
      </w:r>
    </w:p>
    <w:p w14:paraId="00000017" w14:textId="77777777" w:rsidR="001A002F" w:rsidRDefault="00E3467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>
        <w:rPr>
          <w:color w:val="000000"/>
          <w:rtl/>
        </w:rPr>
        <w:t xml:space="preserve">١٠- قالت رضي الله عنها " غزوت مع رسول الله سبع غزوات أخلفهم في رحالهم فأصنع لهم الطعام............" هي </w:t>
      </w:r>
    </w:p>
    <w:p w14:paraId="00000018" w14:textId="77777777" w:rsidR="001A002F" w:rsidRDefault="00E3467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rtl/>
        </w:rPr>
        <w:t>أم سلمة.           ب- ام عمارة      ج- ام هانيء.     د- ام عطية الأنصارية</w:t>
      </w:r>
    </w:p>
    <w:p w14:paraId="00000019" w14:textId="77777777" w:rsidR="001A002F" w:rsidRDefault="00E34672">
      <w:pPr>
        <w:ind w:left="1440"/>
        <w:jc w:val="right"/>
      </w:pPr>
      <w:r>
        <w:rPr>
          <w:rtl/>
        </w:rPr>
        <w:t xml:space="preserve">معلمة المادة :امل هندية </w:t>
      </w:r>
    </w:p>
    <w:p w14:paraId="0000001A" w14:textId="77777777" w:rsidR="001A002F" w:rsidRDefault="001A002F">
      <w:pPr>
        <w:ind w:left="1440"/>
      </w:pPr>
    </w:p>
    <w:p w14:paraId="0000001B" w14:textId="77777777" w:rsidR="001A002F" w:rsidRDefault="001A002F"/>
    <w:p w14:paraId="0000001C" w14:textId="77777777" w:rsidR="001A002F" w:rsidRDefault="001A002F"/>
    <w:p w14:paraId="0000001D" w14:textId="77777777" w:rsidR="001A002F" w:rsidRDefault="001A002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E" w14:textId="77777777" w:rsidR="001A002F" w:rsidRDefault="001A002F"/>
    <w:p w14:paraId="0000001F" w14:textId="77777777" w:rsidR="001A002F" w:rsidRDefault="00E34672">
      <w:r>
        <w:t xml:space="preserve"> </w:t>
      </w:r>
    </w:p>
    <w:p w14:paraId="00000020" w14:textId="77777777" w:rsidR="001A002F" w:rsidRDefault="001A002F"/>
    <w:sectPr w:rsidR="001A002F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452A"/>
    <w:multiLevelType w:val="multilevel"/>
    <w:tmpl w:val="FFFFFFFF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decimal"/>
      <w:lvlText w:val="%2-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A2454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75254">
    <w:abstractNumId w:val="1"/>
  </w:num>
  <w:num w:numId="2" w16cid:durableId="180226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02F"/>
    <w:rsid w:val="001A002F"/>
    <w:rsid w:val="00E3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ED34213-E3BB-B84C-8931-4BCE9E46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wafa foudeh</cp:lastModifiedBy>
  <cp:revision>2</cp:revision>
  <dcterms:created xsi:type="dcterms:W3CDTF">2023-11-16T14:03:00Z</dcterms:created>
  <dcterms:modified xsi:type="dcterms:W3CDTF">2023-11-16T14:03:00Z</dcterms:modified>
</cp:coreProperties>
</file>