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BA" w:rsidRDefault="00EF10BA">
      <w:pPr>
        <w:spacing w:line="240" w:lineRule="auto"/>
        <w:ind w:right="-993"/>
        <w:rPr>
          <w:rFonts w:ascii="Times New Roman" w:hAnsi="Times New Roman" w:cs="Times New Roman"/>
          <w:sz w:val="24"/>
          <w:szCs w:val="24"/>
          <w:rtl/>
        </w:rPr>
      </w:pPr>
    </w:p>
    <w:p w:rsidR="00EF10BA" w:rsidRDefault="000C631B" w:rsidP="000C631B">
      <w:pPr>
        <w:spacing w:line="240" w:lineRule="auto"/>
        <w:ind w:right="-993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بسم الله الرحمن الرحيم</w:t>
      </w:r>
    </w:p>
    <w:p w:rsidR="00EF10BA" w:rsidRDefault="000C631B" w:rsidP="000C631B">
      <w:pPr>
        <w:spacing w:line="240" w:lineRule="auto"/>
        <w:ind w:right="-993"/>
        <w:jc w:val="center"/>
        <w:rPr>
          <w:sz w:val="28"/>
          <w:szCs w:val="28"/>
          <w:rtl/>
          <w:lang w:bidi="ar-JO"/>
        </w:rPr>
      </w:pPr>
      <w:bookmarkStart w:id="0" w:name="_GoBack"/>
      <w:bookmarkEnd w:id="0"/>
      <w:r>
        <w:rPr>
          <w:sz w:val="28"/>
          <w:szCs w:val="28"/>
          <w:rtl/>
          <w:lang w:bidi="ar-JO"/>
        </w:rPr>
        <w:t>الخطة العلاجية</w:t>
      </w:r>
      <w:r>
        <w:rPr>
          <w:sz w:val="28"/>
          <w:szCs w:val="28"/>
          <w:rtl/>
          <w:lang w:bidi="ar-JO"/>
        </w:rPr>
        <w:t xml:space="preserve"> لمادة اللغة العربية</w:t>
      </w:r>
      <w:r>
        <w:rPr>
          <w:sz w:val="28"/>
          <w:szCs w:val="28"/>
          <w:rtl/>
          <w:lang w:bidi="ar-JO"/>
        </w:rPr>
        <w:t xml:space="preserve"> للعام الدراسي</w:t>
      </w:r>
    </w:p>
    <w:p w:rsidR="00EF10BA" w:rsidRDefault="000C631B">
      <w:pPr>
        <w:spacing w:after="200" w:line="240" w:lineRule="auto"/>
        <w:ind w:left="-908" w:right="-993"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                       الفصل الأول / الصف : </w:t>
      </w:r>
    </w:p>
    <w:tbl>
      <w:tblPr>
        <w:bidiVisual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39"/>
        <w:gridCol w:w="2839"/>
        <w:gridCol w:w="1823"/>
        <w:gridCol w:w="3078"/>
        <w:gridCol w:w="2103"/>
        <w:gridCol w:w="1360"/>
        <w:gridCol w:w="2006"/>
      </w:tblGrid>
      <w:tr w:rsidR="00EF10BA">
        <w:tc>
          <w:tcPr>
            <w:tcW w:w="739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839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مظاهر الضعف</w:t>
            </w:r>
          </w:p>
        </w:tc>
        <w:tc>
          <w:tcPr>
            <w:tcW w:w="1823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أسباب الضعف</w:t>
            </w:r>
          </w:p>
        </w:tc>
        <w:tc>
          <w:tcPr>
            <w:tcW w:w="3078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الإجراءات والأنشطة العلاجية</w:t>
            </w:r>
          </w:p>
        </w:tc>
        <w:tc>
          <w:tcPr>
            <w:tcW w:w="2103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1360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فترات المتابعة</w:t>
            </w:r>
          </w:p>
        </w:tc>
        <w:tc>
          <w:tcPr>
            <w:tcW w:w="2006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الملاحظات</w:t>
            </w:r>
          </w:p>
        </w:tc>
      </w:tr>
      <w:tr w:rsidR="00EF10BA">
        <w:trPr>
          <w:cantSplit/>
          <w:trHeight w:val="1134"/>
        </w:trPr>
        <w:tc>
          <w:tcPr>
            <w:tcW w:w="739" w:type="dxa"/>
            <w:textDirection w:val="btLr"/>
          </w:tcPr>
          <w:p w:rsidR="00EF10BA" w:rsidRDefault="000C631B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  <w:t>القراءة</w:t>
            </w:r>
          </w:p>
        </w:tc>
        <w:tc>
          <w:tcPr>
            <w:tcW w:w="2839" w:type="dxa"/>
          </w:tcPr>
          <w:p w:rsidR="00EF10BA" w:rsidRDefault="000C631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  <w:t>عجز الطلبة عن أداء المعنى</w:t>
            </w:r>
          </w:p>
          <w:p w:rsidR="00EF10BA" w:rsidRDefault="000C631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التمييز بين الأفكار الرئيسة والجزئية في النص</w:t>
            </w:r>
          </w:p>
          <w:p w:rsidR="00EF10BA" w:rsidRDefault="000C631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يحسن التعبير عن الأساليب التي يتضمنها النص</w:t>
            </w: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صعوبة توضيح الصور الفنية</w:t>
            </w:r>
          </w:p>
        </w:tc>
        <w:tc>
          <w:tcPr>
            <w:tcW w:w="1823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</w:pP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  <w:t>عدم ممارسة القراءة بشكل منتظم منذ الصف الأول.</w:t>
            </w:r>
          </w:p>
        </w:tc>
        <w:tc>
          <w:tcPr>
            <w:tcW w:w="3078" w:type="dxa"/>
          </w:tcPr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الوقوف على أخطاء الطلبة والطلب من الطالب أن يصحح خطأه.</w:t>
            </w:r>
          </w:p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EF10BA" w:rsidRDefault="000C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أسئلة من نوع الاختيار المتعدد.</w:t>
            </w:r>
          </w:p>
          <w:p w:rsidR="00EF10BA" w:rsidRDefault="00EF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أسئلة من نوع (صح،خطأ)</w:t>
            </w:r>
          </w:p>
        </w:tc>
        <w:tc>
          <w:tcPr>
            <w:tcW w:w="2103" w:type="dxa"/>
          </w:tcPr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ملاحظة الطلاب وإجاباتهم التي يعطونها، وحلولهم للجمل، الاختبارات، والتدريبات، وأوراق العمل، وانسجامهم مع مجموعاتهم.</w:t>
            </w:r>
          </w:p>
        </w:tc>
        <w:tc>
          <w:tcPr>
            <w:tcW w:w="1360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20/10</w:t>
            </w: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27/10</w:t>
            </w: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17/11</w:t>
            </w: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24/12</w:t>
            </w:r>
          </w:p>
        </w:tc>
        <w:tc>
          <w:tcPr>
            <w:tcW w:w="2006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  <w:tr w:rsidR="00EF10BA">
        <w:trPr>
          <w:cantSplit/>
          <w:trHeight w:val="1134"/>
        </w:trPr>
        <w:tc>
          <w:tcPr>
            <w:tcW w:w="739" w:type="dxa"/>
            <w:textDirection w:val="btLr"/>
          </w:tcPr>
          <w:p w:rsidR="00EF10BA" w:rsidRDefault="000C631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الكتابة</w:t>
            </w:r>
          </w:p>
        </w:tc>
        <w:tc>
          <w:tcPr>
            <w:tcW w:w="2839" w:type="dxa"/>
            <w:vAlign w:val="center"/>
          </w:tcPr>
          <w:p w:rsidR="00EF10BA" w:rsidRDefault="000C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عدم عرض أفكاره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بشكل منظم وواضح</w:t>
            </w:r>
          </w:p>
          <w:p w:rsidR="00EF10BA" w:rsidRDefault="00EF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F10BA" w:rsidRDefault="00EF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توظيف اللغة السليمة في كتاباته</w:t>
            </w:r>
          </w:p>
          <w:p w:rsidR="00EF10BA" w:rsidRDefault="00EF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F10BA" w:rsidRDefault="00EF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الاهتمام بموضوع الكتابة وفق قواعده.</w:t>
            </w: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قلة القراءة الحرة بشكل عام.</w:t>
            </w:r>
          </w:p>
        </w:tc>
        <w:tc>
          <w:tcPr>
            <w:tcW w:w="3078" w:type="dxa"/>
          </w:tcPr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الطلبة إلى عرض الأفكار على شكل نقاط قبل عملية الكتابة.</w:t>
            </w:r>
          </w:p>
          <w:p w:rsidR="00EF10BA" w:rsidRDefault="00EF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تحديد أخطاء الطلبة ، والطلب منه تصحيحها.</w:t>
            </w:r>
          </w:p>
        </w:tc>
        <w:tc>
          <w:tcPr>
            <w:tcW w:w="2103" w:type="dxa"/>
          </w:tcPr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ملاحظة الطلاب وإجاباتهم التي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يعطونها، وحلولهم للجمل، الاختبارات، والتدريبات، وأوراق العمل، وانسجامهم مع مجموعاتهم.</w:t>
            </w:r>
          </w:p>
        </w:tc>
        <w:tc>
          <w:tcPr>
            <w:tcW w:w="1360" w:type="dxa"/>
          </w:tcPr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30/10</w:t>
            </w: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3/10</w:t>
            </w: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7/11</w:t>
            </w: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24/11</w:t>
            </w: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29/12</w:t>
            </w:r>
          </w:p>
        </w:tc>
        <w:tc>
          <w:tcPr>
            <w:tcW w:w="2006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  <w:tr w:rsidR="00EF10BA">
        <w:trPr>
          <w:cantSplit/>
          <w:trHeight w:val="1134"/>
        </w:trPr>
        <w:tc>
          <w:tcPr>
            <w:tcW w:w="739" w:type="dxa"/>
            <w:textDirection w:val="btLr"/>
          </w:tcPr>
          <w:p w:rsidR="00EF10BA" w:rsidRDefault="000C631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lastRenderedPageBreak/>
              <w:t>التحدث</w:t>
            </w:r>
          </w:p>
        </w:tc>
        <w:tc>
          <w:tcPr>
            <w:tcW w:w="2839" w:type="dxa"/>
            <w:vAlign w:val="center"/>
          </w:tcPr>
          <w:p w:rsidR="00EF10BA" w:rsidRDefault="000C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استخدام اللهجة العامية في التحدث</w:t>
            </w:r>
          </w:p>
          <w:p w:rsidR="00EF10BA" w:rsidRDefault="00EF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انتشار العامية في المجتمع.</w:t>
            </w: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التحدث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بالعامية في الحصص الأخرى.</w:t>
            </w: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قلة الثقة بالنفس بالقدرة على ممارسة الفصحى.</w:t>
            </w:r>
          </w:p>
        </w:tc>
        <w:tc>
          <w:tcPr>
            <w:tcW w:w="3078" w:type="dxa"/>
          </w:tcPr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ترك الحرية للطلبة لاختيار بعض الموضوعات لتكون مجالا لتدربهم على التعبير.</w:t>
            </w:r>
          </w:p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تشجيع الطلبة على التحدث بأشكاله</w:t>
            </w: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وتدريبهم على المحادثة السليمة.</w:t>
            </w:r>
          </w:p>
        </w:tc>
        <w:tc>
          <w:tcPr>
            <w:tcW w:w="2103" w:type="dxa"/>
          </w:tcPr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ملاحظة الطلاب وإجاباتهم التي يعطونها، وحلولهم للج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مل، الاختبارات، والتدريبات، وأوراق العمل، وانسجامهم مع مجموعاتهم.</w:t>
            </w:r>
          </w:p>
        </w:tc>
        <w:tc>
          <w:tcPr>
            <w:tcW w:w="1360" w:type="dxa"/>
          </w:tcPr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21/10</w:t>
            </w: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28/10</w:t>
            </w: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5/11</w:t>
            </w: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29/11</w:t>
            </w: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15/12</w:t>
            </w:r>
          </w:p>
        </w:tc>
        <w:tc>
          <w:tcPr>
            <w:tcW w:w="2006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F10BA" w:rsidRDefault="000C631B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  <w:tr w:rsidR="00EF10BA">
        <w:trPr>
          <w:cantSplit/>
          <w:trHeight w:val="1134"/>
        </w:trPr>
        <w:tc>
          <w:tcPr>
            <w:tcW w:w="739" w:type="dxa"/>
            <w:textDirection w:val="btLr"/>
          </w:tcPr>
          <w:p w:rsidR="00EF10BA" w:rsidRDefault="00EF10B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839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823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078" w:type="dxa"/>
          </w:tcPr>
          <w:p w:rsidR="00EF10BA" w:rsidRDefault="00EF10BA">
            <w:pPr>
              <w:pStyle w:val="10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2103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360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06" w:type="dxa"/>
          </w:tcPr>
          <w:p w:rsidR="00EF10BA" w:rsidRDefault="00EF10B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EF10BA" w:rsidRDefault="00EF10BA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EF10BA" w:rsidRDefault="000C6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rtl/>
          <w:lang w:bidi="ar-JO"/>
        </w:rPr>
        <w:tab/>
      </w:r>
    </w:p>
    <w:sectPr w:rsidR="00EF10BA" w:rsidSect="00EF10BA">
      <w:pgSz w:w="16838" w:h="11906" w:orient="landscape"/>
      <w:pgMar w:top="993" w:right="1440" w:bottom="1134" w:left="144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C15"/>
    <w:multiLevelType w:val="hybridMultilevel"/>
    <w:tmpl w:val="F23C69CA"/>
    <w:lvl w:ilvl="0" w:tplc="9420298E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7BF4C47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CD1ADC0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96A609B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C400EED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E12A968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4B5EDDE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B5F058D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7B40ADB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0"/>
  <w:characterSpacingControl w:val="doNotCompress"/>
  <w:compat>
    <w:spaceForUL/>
    <w:growAutofit/>
  </w:compat>
  <w:rsids>
    <w:rsidRoot w:val="00EF10BA"/>
    <w:rsid w:val="000C631B"/>
    <w:rsid w:val="00EF1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10BA"/>
    <w:pPr>
      <w:bidi/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1">
    <w:name w:val="heading 1"/>
    <w:basedOn w:val="a"/>
    <w:next w:val="a"/>
    <w:rsid w:val="00EF10B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EF10BA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a"/>
    <w:next w:val="a"/>
    <w:rsid w:val="00EF10B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 سرد الفقرات1"/>
    <w:basedOn w:val="a"/>
    <w:rsid w:val="00EF10BA"/>
    <w:pPr>
      <w:ind w:left="720"/>
      <w:contextualSpacing/>
    </w:pPr>
  </w:style>
  <w:style w:type="paragraph" w:styleId="a3">
    <w:name w:val="header"/>
    <w:basedOn w:val="a"/>
    <w:rsid w:val="00EF10B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EF10BA"/>
    <w:pPr>
      <w:tabs>
        <w:tab w:val="center" w:pos="4153"/>
        <w:tab w:val="right" w:pos="8307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2023-08-30T13:25:00Z</dcterms:created>
  <dcterms:modified xsi:type="dcterms:W3CDTF">2023-11-08T18:05:00Z</dcterms:modified>
</cp:coreProperties>
</file>