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CC03B3" w:rsidRDefault="00C15B82" w:rsidP="00C15B82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مدرسة علي رضا الركابي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:   /      /       </w:t>
      </w:r>
    </w:p>
    <w:p w:rsidR="00C15B82" w:rsidRDefault="00C15B82" w:rsidP="00C15B82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الصف : الرابع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المبحث : العـــلــــــــوم</w:t>
      </w:r>
    </w:p>
    <w:p w:rsidR="00C15B82" w:rsidRDefault="00C15B82" w:rsidP="00C15B82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الإسم : </w:t>
      </w:r>
      <w:r>
        <w:rPr>
          <w:rFonts w:hint="cs"/>
          <w:sz w:val="24"/>
          <w:szCs w:val="24"/>
          <w:rtl/>
          <w:lang w:bidi="ar-JO"/>
        </w:rPr>
        <w:t>................................................................................</w:t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الشعبة : (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C15B82" w:rsidRDefault="00C15B82" w:rsidP="00C15B82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</w:t>
      </w:r>
    </w:p>
    <w:p w:rsidR="006E3101" w:rsidRDefault="00C15B82" w:rsidP="006E3101">
      <w:pPr>
        <w:bidi/>
        <w:rPr>
          <w:sz w:val="28"/>
          <w:szCs w:val="28"/>
          <w:rtl/>
          <w:lang w:bidi="ar-JO"/>
        </w:rPr>
      </w:pPr>
      <w:r w:rsidRPr="00232D73">
        <w:rPr>
          <w:rFonts w:hint="cs"/>
          <w:sz w:val="28"/>
          <w:szCs w:val="28"/>
          <w:rtl/>
          <w:lang w:bidi="ar-JO"/>
        </w:rPr>
        <w:t xml:space="preserve">س1: </w:t>
      </w:r>
      <w:r w:rsidR="0004008B">
        <w:rPr>
          <w:rFonts w:hint="cs"/>
          <w:sz w:val="28"/>
          <w:szCs w:val="28"/>
          <w:rtl/>
          <w:lang w:bidi="ar-JO"/>
        </w:rPr>
        <w:t xml:space="preserve">ضع اشارة </w:t>
      </w:r>
      <w:r w:rsidR="0004008B">
        <w:rPr>
          <w:rFonts w:ascii="Calibri" w:hAnsi="Calibri" w:cs="Calibri"/>
          <w:sz w:val="28"/>
          <w:szCs w:val="28"/>
          <w:rtl/>
          <w:lang w:bidi="ar-JO"/>
        </w:rPr>
        <w:t>√</w:t>
      </w:r>
      <w:r w:rsidR="0004008B">
        <w:rPr>
          <w:rFonts w:hint="cs"/>
          <w:sz w:val="28"/>
          <w:szCs w:val="28"/>
          <w:rtl/>
          <w:lang w:bidi="ar-JO"/>
        </w:rPr>
        <w:t xml:space="preserve"> أمام العبارة الصحيحة و اشارة </w:t>
      </w:r>
      <w:r w:rsidR="0004008B">
        <w:rPr>
          <w:rFonts w:ascii="Calibri" w:hAnsi="Calibri" w:cs="Calibri"/>
          <w:sz w:val="28"/>
          <w:szCs w:val="28"/>
          <w:rtl/>
          <w:lang w:bidi="ar-JO"/>
        </w:rPr>
        <w:t>×</w:t>
      </w:r>
      <w:r w:rsidR="0004008B">
        <w:rPr>
          <w:rFonts w:hint="cs"/>
          <w:sz w:val="28"/>
          <w:szCs w:val="28"/>
          <w:rtl/>
          <w:lang w:bidi="ar-JO"/>
        </w:rPr>
        <w:t xml:space="preserve"> أمام العبارة الخاطئة :</w:t>
      </w:r>
    </w:p>
    <w:p w:rsidR="0004008B" w:rsidRDefault="0004008B" w:rsidP="0004008B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حجم المخروط الأُنثوي أكبر من حجم المخروط الذكري (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).</w:t>
      </w:r>
    </w:p>
    <w:p w:rsidR="00902731" w:rsidRDefault="00902731" w:rsidP="00902731">
      <w:pPr>
        <w:pStyle w:val="ListParagraph"/>
        <w:bidi/>
        <w:rPr>
          <w:sz w:val="28"/>
          <w:szCs w:val="28"/>
          <w:lang w:bidi="ar-JO"/>
        </w:rPr>
      </w:pPr>
    </w:p>
    <w:p w:rsidR="0004008B" w:rsidRDefault="00902731" w:rsidP="0004008B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الجزء المسؤول عن انتاج حبوب اللُّقاح في النباتات الزهرية هو المبيض (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).</w:t>
      </w:r>
    </w:p>
    <w:p w:rsidR="00902731" w:rsidRPr="00902731" w:rsidRDefault="00902731" w:rsidP="00902731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902731" w:rsidRDefault="00902731" w:rsidP="00902731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تُسمى النباتات معراة البذور بالنباتات الزهرية (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).</w:t>
      </w:r>
    </w:p>
    <w:p w:rsidR="00902731" w:rsidRPr="00902731" w:rsidRDefault="00902731" w:rsidP="00902731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902731" w:rsidRDefault="00902731" w:rsidP="00902731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شكل أوراق نبات الزيتون إبري (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).</w:t>
      </w:r>
    </w:p>
    <w:p w:rsidR="00902731" w:rsidRPr="00902731" w:rsidRDefault="00902731" w:rsidP="00902731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902731" w:rsidRDefault="00902731" w:rsidP="00902731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يُعد نبات الشعير من النباتات ذوات الفلقة (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).</w:t>
      </w:r>
    </w:p>
    <w:p w:rsidR="00902731" w:rsidRPr="00902731" w:rsidRDefault="00902731" w:rsidP="00902731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902731" w:rsidRDefault="00902731" w:rsidP="0090273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س2: صنف النباتات اللآتية إلى نباتات مغطاة البذور و نباتات معراة البذور :</w:t>
      </w:r>
    </w:p>
    <w:p w:rsidR="00902731" w:rsidRDefault="00902731" w:rsidP="0090273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التفاح   ،    النخيل    ،   الشعير   ،    الأرز    ، السرو   ،  الصنوبر.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85524" w:rsidTr="00085524">
        <w:trPr>
          <w:trHeight w:val="594"/>
        </w:trPr>
        <w:tc>
          <w:tcPr>
            <w:tcW w:w="5395" w:type="dxa"/>
          </w:tcPr>
          <w:p w:rsidR="00085524" w:rsidRDefault="00085524" w:rsidP="0090273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85524" w:rsidRDefault="00085524" w:rsidP="0008552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نباتات مغطاة البذور</w:t>
            </w:r>
          </w:p>
          <w:p w:rsidR="00085524" w:rsidRDefault="00085524" w:rsidP="00085524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395" w:type="dxa"/>
          </w:tcPr>
          <w:p w:rsidR="00085524" w:rsidRDefault="00085524" w:rsidP="0090273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85524" w:rsidRDefault="00085524" w:rsidP="00085524">
            <w:pPr>
              <w:bidi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نباتات معراة البذور</w:t>
            </w:r>
          </w:p>
        </w:tc>
      </w:tr>
      <w:tr w:rsidR="00085524" w:rsidTr="00085524">
        <w:trPr>
          <w:trHeight w:val="1458"/>
        </w:trPr>
        <w:tc>
          <w:tcPr>
            <w:tcW w:w="5395" w:type="dxa"/>
          </w:tcPr>
          <w:p w:rsidR="00085524" w:rsidRDefault="00085524" w:rsidP="00902731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395" w:type="dxa"/>
          </w:tcPr>
          <w:p w:rsidR="00085524" w:rsidRDefault="00085524" w:rsidP="00902731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</w:tbl>
    <w:p w:rsidR="00902731" w:rsidRPr="00902731" w:rsidRDefault="00902731" w:rsidP="00902731">
      <w:pPr>
        <w:bidi/>
        <w:rPr>
          <w:rFonts w:hint="cs"/>
          <w:sz w:val="28"/>
          <w:szCs w:val="28"/>
          <w:rtl/>
          <w:lang w:bidi="ar-JO"/>
        </w:rPr>
      </w:pPr>
    </w:p>
    <w:p w:rsidR="00F110F4" w:rsidRDefault="00085524" w:rsidP="00F110F4">
      <w:pPr>
        <w:bidi/>
        <w:rPr>
          <w:sz w:val="28"/>
          <w:szCs w:val="28"/>
          <w:rtl/>
          <w:lang w:bidi="ar-JO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bidi="ar-JO"/>
        </w:rPr>
        <w:t>س3: قارن بين النباتات مغطاة البذور و النباتات معراة البذور حسب الجدول الآتي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88"/>
        <w:gridCol w:w="3659"/>
        <w:gridCol w:w="4107"/>
      </w:tblGrid>
      <w:tr w:rsidR="00085524" w:rsidTr="00085524">
        <w:trPr>
          <w:trHeight w:val="664"/>
        </w:trPr>
        <w:tc>
          <w:tcPr>
            <w:tcW w:w="2588" w:type="dxa"/>
          </w:tcPr>
          <w:p w:rsidR="00085524" w:rsidRDefault="00085524" w:rsidP="0008552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85524" w:rsidRDefault="00085524" w:rsidP="0008552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وجه المقارنة</w:t>
            </w:r>
          </w:p>
        </w:tc>
        <w:tc>
          <w:tcPr>
            <w:tcW w:w="3659" w:type="dxa"/>
          </w:tcPr>
          <w:p w:rsidR="00085524" w:rsidRDefault="00085524" w:rsidP="0008552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85524" w:rsidRDefault="00085524" w:rsidP="0008552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النباتات مغطاة البذور</w:t>
            </w:r>
          </w:p>
        </w:tc>
        <w:tc>
          <w:tcPr>
            <w:tcW w:w="4107" w:type="dxa"/>
          </w:tcPr>
          <w:p w:rsidR="00085524" w:rsidRDefault="00085524" w:rsidP="0008552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85524" w:rsidRDefault="00085524" w:rsidP="0008552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النباتات معراة البذور</w:t>
            </w:r>
          </w:p>
          <w:p w:rsidR="00085524" w:rsidRPr="00085524" w:rsidRDefault="00085524" w:rsidP="00085524">
            <w:pPr>
              <w:bidi/>
              <w:ind w:firstLine="720"/>
              <w:rPr>
                <w:sz w:val="28"/>
                <w:szCs w:val="28"/>
                <w:rtl/>
                <w:lang w:bidi="ar-JO"/>
              </w:rPr>
            </w:pPr>
          </w:p>
        </w:tc>
      </w:tr>
      <w:tr w:rsidR="00085524" w:rsidTr="00085524">
        <w:trPr>
          <w:trHeight w:val="819"/>
        </w:trPr>
        <w:tc>
          <w:tcPr>
            <w:tcW w:w="2588" w:type="dxa"/>
          </w:tcPr>
          <w:p w:rsidR="00085524" w:rsidRDefault="00085524" w:rsidP="0008552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85524" w:rsidRDefault="00085524" w:rsidP="0008552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شكل الأوراق</w:t>
            </w:r>
          </w:p>
        </w:tc>
        <w:tc>
          <w:tcPr>
            <w:tcW w:w="3659" w:type="dxa"/>
          </w:tcPr>
          <w:p w:rsidR="00085524" w:rsidRDefault="00085524" w:rsidP="00085524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07" w:type="dxa"/>
          </w:tcPr>
          <w:p w:rsidR="00085524" w:rsidRDefault="00085524" w:rsidP="00085524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085524" w:rsidTr="00085524">
        <w:trPr>
          <w:trHeight w:val="704"/>
        </w:trPr>
        <w:tc>
          <w:tcPr>
            <w:tcW w:w="2588" w:type="dxa"/>
          </w:tcPr>
          <w:p w:rsidR="00085524" w:rsidRDefault="00085524" w:rsidP="0008552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85524" w:rsidRDefault="00085524" w:rsidP="0008552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أعضاء التكاثر</w:t>
            </w:r>
          </w:p>
        </w:tc>
        <w:tc>
          <w:tcPr>
            <w:tcW w:w="3659" w:type="dxa"/>
          </w:tcPr>
          <w:p w:rsidR="00085524" w:rsidRDefault="00085524" w:rsidP="00085524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07" w:type="dxa"/>
          </w:tcPr>
          <w:p w:rsidR="00085524" w:rsidRDefault="00085524" w:rsidP="00085524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085524" w:rsidRDefault="00085524" w:rsidP="00085524">
      <w:pPr>
        <w:bidi/>
        <w:rPr>
          <w:sz w:val="28"/>
          <w:szCs w:val="28"/>
          <w:rtl/>
          <w:lang w:bidi="ar-JO"/>
        </w:rPr>
      </w:pPr>
    </w:p>
    <w:p w:rsidR="00085524" w:rsidRPr="00F110F4" w:rsidRDefault="00085524" w:rsidP="0008552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س4: أذكر 3 من فوائد النباتات البذرية للإنسان و الحيوان. </w:t>
      </w:r>
    </w:p>
    <w:sectPr w:rsidR="00085524" w:rsidRPr="00F110F4" w:rsidSect="00C15B82">
      <w:pgSz w:w="12240" w:h="15840"/>
      <w:pgMar w:top="720" w:right="720" w:bottom="720" w:left="720" w:header="720" w:footer="720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A0659"/>
    <w:multiLevelType w:val="hybridMultilevel"/>
    <w:tmpl w:val="03E0EFA8"/>
    <w:lvl w:ilvl="0" w:tplc="A8B25C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A194C"/>
    <w:multiLevelType w:val="hybridMultilevel"/>
    <w:tmpl w:val="E2BE4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72BDE"/>
    <w:multiLevelType w:val="hybridMultilevel"/>
    <w:tmpl w:val="C172BF68"/>
    <w:lvl w:ilvl="0" w:tplc="49A80D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00539"/>
    <w:multiLevelType w:val="hybridMultilevel"/>
    <w:tmpl w:val="4C76D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82"/>
    <w:rsid w:val="0004008B"/>
    <w:rsid w:val="00085524"/>
    <w:rsid w:val="00232D73"/>
    <w:rsid w:val="006D5702"/>
    <w:rsid w:val="006E3101"/>
    <w:rsid w:val="00902731"/>
    <w:rsid w:val="00A6783D"/>
    <w:rsid w:val="00C15B82"/>
    <w:rsid w:val="00CC03B3"/>
    <w:rsid w:val="00F1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CC2C"/>
  <w15:chartTrackingRefBased/>
  <w15:docId w15:val="{973CB3AE-BE9B-49F0-9C4B-4020E009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D73"/>
    <w:pPr>
      <w:ind w:left="720"/>
      <w:contextualSpacing/>
    </w:pPr>
  </w:style>
  <w:style w:type="table" w:styleId="TableGrid">
    <w:name w:val="Table Grid"/>
    <w:basedOn w:val="TableNormal"/>
    <w:uiPriority w:val="39"/>
    <w:rsid w:val="00085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7AC1E-E176-44CE-9A4A-ED1F92C0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Ibrahim</cp:lastModifiedBy>
  <cp:revision>8</cp:revision>
  <dcterms:created xsi:type="dcterms:W3CDTF">2018-01-25T17:27:00Z</dcterms:created>
  <dcterms:modified xsi:type="dcterms:W3CDTF">2018-04-08T18:50:00Z</dcterms:modified>
</cp:coreProperties>
</file>