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1D" w:rsidRPr="008962D9" w:rsidRDefault="00D24BEA" w:rsidP="0055611D">
      <w:pPr>
        <w:jc w:val="center"/>
        <w:rPr>
          <w:b/>
          <w:bCs/>
          <w:rtl/>
        </w:rPr>
      </w:pPr>
      <w:r w:rsidRPr="004E151C">
        <w:rPr>
          <w:rFonts w:ascii="Sakkal Majalla" w:hAnsi="Sakkal Majalla" w:cs="Sakkal Majalla"/>
          <w:b/>
          <w:bCs/>
          <w:color w:val="003300"/>
          <w:sz w:val="44"/>
          <w:szCs w:val="44"/>
          <w:rtl/>
        </w:rPr>
        <w:t>سجل</w:t>
      </w:r>
      <w:r w:rsidR="008962D9">
        <w:rPr>
          <w:rFonts w:ascii="Sakkal Majalla" w:hAnsi="Sakkal Majalla" w:cs="Sakkal Majalla"/>
          <w:b/>
          <w:bCs/>
          <w:color w:val="003300"/>
          <w:sz w:val="44"/>
          <w:szCs w:val="44"/>
          <w:rtl/>
        </w:rPr>
        <w:t xml:space="preserve"> التقويم الجانبي والأدائي لل</w:t>
      </w:r>
      <w:r w:rsidR="008962D9">
        <w:rPr>
          <w:rFonts w:ascii="Sakkal Majalla" w:hAnsi="Sakkal Majalla" w:cs="Sakkal Majalla" w:hint="cs"/>
          <w:b/>
          <w:bCs/>
          <w:color w:val="003300"/>
          <w:sz w:val="44"/>
          <w:szCs w:val="44"/>
          <w:rtl/>
        </w:rPr>
        <w:t>عام الدراسي2022</w:t>
      </w:r>
      <w:r w:rsidRPr="004E151C">
        <w:rPr>
          <w:rFonts w:ascii="Sakkal Majalla" w:hAnsi="Sakkal Majalla" w:cs="Sakkal Majalla"/>
          <w:b/>
          <w:bCs/>
          <w:color w:val="003300"/>
          <w:sz w:val="44"/>
          <w:szCs w:val="44"/>
          <w:rtl/>
        </w:rPr>
        <w:t>/</w:t>
      </w:r>
      <w:r w:rsidR="008962D9">
        <w:rPr>
          <w:rFonts w:ascii="Sakkal Majalla" w:hAnsi="Sakkal Majalla" w:cs="Sakkal Majalla" w:hint="cs"/>
          <w:b/>
          <w:bCs/>
          <w:color w:val="003300"/>
          <w:sz w:val="44"/>
          <w:szCs w:val="44"/>
          <w:rtl/>
        </w:rPr>
        <w:t>2023</w:t>
      </w:r>
      <w:r w:rsidR="0055611D">
        <w:rPr>
          <w:rFonts w:ascii="Sakkal Majalla" w:hAnsi="Sakkal Majalla" w:cs="Sakkal Majalla"/>
          <w:b/>
          <w:bCs/>
          <w:color w:val="003300"/>
          <w:sz w:val="44"/>
          <w:szCs w:val="44"/>
          <w:rtl/>
        </w:rPr>
        <w:tab/>
      </w:r>
      <w:r w:rsidR="0055611D">
        <w:rPr>
          <w:rFonts w:hint="cs"/>
          <w:b/>
          <w:bCs/>
          <w:rtl/>
        </w:rPr>
        <w:t>المشرف التربوي شادي الهباهبه</w:t>
      </w:r>
    </w:p>
    <w:p w:rsidR="00082A93" w:rsidRPr="008D2792" w:rsidRDefault="00D24BEA" w:rsidP="008D2792">
      <w:pPr>
        <w:rPr>
          <w:rFonts w:ascii="Sakkal Majalla" w:hAnsi="Sakkal Majalla" w:cs="Sakkal Majalla"/>
          <w:b/>
          <w:bCs/>
          <w:color w:val="003300"/>
          <w:sz w:val="44"/>
          <w:szCs w:val="44"/>
          <w:rtl/>
        </w:rPr>
      </w:pPr>
      <w:r w:rsidRPr="004E151C">
        <w:rPr>
          <w:rFonts w:ascii="Sakkal Majalla" w:hAnsi="Sakkal Majalla" w:cs="Sakkal Majalla"/>
          <w:b/>
          <w:bCs/>
          <w:color w:val="003300"/>
          <w:sz w:val="44"/>
          <w:szCs w:val="44"/>
          <w:rtl/>
        </w:rPr>
        <w:t>المبحث :  الثقافة المالية</w:t>
      </w:r>
      <w:r w:rsidRPr="00E20C29">
        <w:rPr>
          <w:rFonts w:ascii="Sakkal Majalla" w:hAnsi="Sakkal Majalla" w:cs="Sakkal Majalla" w:hint="cs"/>
          <w:b/>
          <w:bCs/>
          <w:color w:val="003300"/>
          <w:sz w:val="40"/>
          <w:szCs w:val="40"/>
          <w:rtl/>
        </w:rPr>
        <w:t xml:space="preserve">الصف  و الشعبة  :                                                                                  </w:t>
      </w:r>
    </w:p>
    <w:tbl>
      <w:tblPr>
        <w:tblStyle w:val="a3"/>
        <w:tblW w:w="15404" w:type="dxa"/>
        <w:tblLayout w:type="fixed"/>
        <w:tblLook w:val="04A0"/>
      </w:tblPr>
      <w:tblGrid>
        <w:gridCol w:w="757"/>
        <w:gridCol w:w="814"/>
        <w:gridCol w:w="887"/>
        <w:gridCol w:w="438"/>
        <w:gridCol w:w="439"/>
        <w:gridCol w:w="439"/>
        <w:gridCol w:w="440"/>
        <w:gridCol w:w="440"/>
        <w:gridCol w:w="696"/>
        <w:gridCol w:w="887"/>
        <w:gridCol w:w="449"/>
        <w:gridCol w:w="449"/>
        <w:gridCol w:w="449"/>
        <w:gridCol w:w="448"/>
        <w:gridCol w:w="449"/>
        <w:gridCol w:w="696"/>
        <w:gridCol w:w="887"/>
        <w:gridCol w:w="454"/>
        <w:gridCol w:w="454"/>
        <w:gridCol w:w="453"/>
        <w:gridCol w:w="454"/>
        <w:gridCol w:w="433"/>
        <w:gridCol w:w="21"/>
        <w:gridCol w:w="547"/>
        <w:gridCol w:w="2507"/>
        <w:gridCol w:w="17"/>
      </w:tblGrid>
      <w:tr w:rsidR="00C2590D" w:rsidTr="00773639">
        <w:trPr>
          <w:gridAfter w:val="1"/>
          <w:wAfter w:w="17" w:type="dxa"/>
          <w:trHeight w:val="418"/>
        </w:trPr>
        <w:tc>
          <w:tcPr>
            <w:tcW w:w="2458" w:type="dxa"/>
            <w:gridSpan w:val="3"/>
          </w:tcPr>
          <w:p w:rsidR="009F6561" w:rsidRPr="00C2590D" w:rsidRDefault="009F6561" w:rsidP="00C2590D">
            <w:pPr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</w:pPr>
            <w:r w:rsidRPr="00C2590D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التمكّن من مفاهيم الدرس</w:t>
            </w:r>
          </w:p>
        </w:tc>
        <w:tc>
          <w:tcPr>
            <w:tcW w:w="3779" w:type="dxa"/>
            <w:gridSpan w:val="7"/>
          </w:tcPr>
          <w:p w:rsidR="009F6561" w:rsidRPr="00C2590D" w:rsidRDefault="009F6561" w:rsidP="00C2590D">
            <w:pPr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</w:pPr>
            <w:r w:rsidRPr="00C2590D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يقدّم الأدلة و الأسباب لرأيه</w:t>
            </w:r>
          </w:p>
          <w:p w:rsidR="009F6561" w:rsidRPr="00C2590D" w:rsidRDefault="009F6561" w:rsidP="00C2590D">
            <w:pPr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</w:pPr>
            <w:r w:rsidRPr="00C2590D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( القدرة على الحوار و  الاقناع )</w:t>
            </w:r>
          </w:p>
        </w:tc>
        <w:tc>
          <w:tcPr>
            <w:tcW w:w="2940" w:type="dxa"/>
            <w:gridSpan w:val="6"/>
          </w:tcPr>
          <w:p w:rsidR="009F6561" w:rsidRPr="00C2590D" w:rsidRDefault="009F6561" w:rsidP="00C2590D">
            <w:pPr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</w:pPr>
            <w:r w:rsidRPr="00C2590D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التواصل بلغة سليمة</w:t>
            </w:r>
          </w:p>
        </w:tc>
        <w:tc>
          <w:tcPr>
            <w:tcW w:w="3135" w:type="dxa"/>
            <w:gridSpan w:val="6"/>
          </w:tcPr>
          <w:p w:rsidR="009F6561" w:rsidRPr="00C2590D" w:rsidRDefault="009F6561" w:rsidP="00C2590D">
            <w:pPr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</w:pPr>
            <w:r w:rsidRPr="00C2590D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القدرة على ربط الافكار و التوصّل الى حلول ابداعية</w:t>
            </w:r>
          </w:p>
        </w:tc>
        <w:tc>
          <w:tcPr>
            <w:tcW w:w="3075" w:type="dxa"/>
            <w:gridSpan w:val="3"/>
          </w:tcPr>
          <w:p w:rsidR="009F6561" w:rsidRPr="00C2590D" w:rsidRDefault="009F6561" w:rsidP="00C2590D">
            <w:pPr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</w:pPr>
            <w:r w:rsidRPr="00C2590D"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</w:rPr>
              <w:t>التفاعل مع المشكلات ذات الأهمية للمجتمع</w:t>
            </w:r>
          </w:p>
        </w:tc>
      </w:tr>
      <w:tr w:rsidR="00C2590D" w:rsidTr="00773639">
        <w:trPr>
          <w:trHeight w:val="206"/>
        </w:trPr>
        <w:tc>
          <w:tcPr>
            <w:tcW w:w="757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BC3BD8" w:rsidRPr="00BC3BD8" w:rsidRDefault="00BC3BD8" w:rsidP="00BC3BD8">
            <w:pPr>
              <w:bidi w:val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rFonts w:hint="cs"/>
                <w:b/>
                <w:bCs/>
                <w:sz w:val="32"/>
                <w:szCs w:val="32"/>
                <w:rtl/>
              </w:rPr>
              <w:t>المعدل</w:t>
            </w:r>
          </w:p>
        </w:tc>
        <w:tc>
          <w:tcPr>
            <w:tcW w:w="814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BC3BD8" w:rsidRPr="00BC3BD8" w:rsidRDefault="00BC3BD8" w:rsidP="00BC3BD8">
            <w:pPr>
              <w:bidi w:val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rFonts w:hint="cs"/>
                <w:b/>
                <w:bCs/>
                <w:sz w:val="32"/>
                <w:szCs w:val="32"/>
                <w:rtl/>
              </w:rPr>
              <w:t>النهائي</w:t>
            </w:r>
          </w:p>
        </w:tc>
        <w:tc>
          <w:tcPr>
            <w:tcW w:w="887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BC3BD8" w:rsidRDefault="00BC3BD8" w:rsidP="00BC3BD8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:rsidR="00BC3BD8" w:rsidRPr="00BC3BD8" w:rsidRDefault="00BC3BD8" w:rsidP="00BC3BD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BC3BD8">
              <w:rPr>
                <w:b/>
                <w:bCs/>
                <w:sz w:val="28"/>
                <w:szCs w:val="28"/>
                <w:rtl/>
              </w:rPr>
              <w:t>التقويم الثاني</w:t>
            </w:r>
          </w:p>
          <w:p w:rsidR="00BC3BD8" w:rsidRDefault="00BC3BD8" w:rsidP="00BC3BD8">
            <w:pPr>
              <w:bidi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C3BD8" w:rsidRDefault="00BC3BD8" w:rsidP="00BC3BD8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  <w:r w:rsidRPr="0001060C">
              <w:rPr>
                <w:b/>
                <w:bCs/>
                <w:rtl/>
              </w:rPr>
              <w:t>معايير الاداء</w:t>
            </w:r>
          </w:p>
        </w:tc>
        <w:tc>
          <w:tcPr>
            <w:tcW w:w="696" w:type="dxa"/>
            <w:vMerge w:val="restart"/>
            <w:tcBorders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BC3BD8" w:rsidRPr="00BC3BD8" w:rsidRDefault="00BC3BD8" w:rsidP="005A3CB3">
            <w:pPr>
              <w:bidi w:val="0"/>
              <w:ind w:left="113" w:right="113"/>
              <w:rPr>
                <w:b/>
                <w:bCs/>
                <w:sz w:val="28"/>
                <w:szCs w:val="28"/>
              </w:rPr>
            </w:pPr>
            <w:r w:rsidRPr="00BC3BD8">
              <w:rPr>
                <w:rFonts w:hint="cs"/>
                <w:b/>
                <w:bCs/>
                <w:sz w:val="28"/>
                <w:szCs w:val="28"/>
                <w:rtl/>
              </w:rPr>
              <w:t>10% كتابي</w:t>
            </w:r>
          </w:p>
        </w:tc>
        <w:tc>
          <w:tcPr>
            <w:tcW w:w="887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BC3BD8" w:rsidRPr="00BC3BD8" w:rsidRDefault="00BC3BD8" w:rsidP="00BC3BD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C3BD8" w:rsidRPr="00BC3BD8" w:rsidRDefault="00BC3BD8" w:rsidP="00BC3BD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3BD8">
              <w:rPr>
                <w:b/>
                <w:bCs/>
                <w:sz w:val="28"/>
                <w:szCs w:val="28"/>
                <w:rtl/>
              </w:rPr>
              <w:t xml:space="preserve">التقويم </w:t>
            </w:r>
            <w:r w:rsidRPr="00BC3BD8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BC3BD8" w:rsidRDefault="00BC3BD8" w:rsidP="00BC3BD8">
            <w:pPr>
              <w:bidi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24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C3BD8" w:rsidRDefault="00BC3BD8" w:rsidP="00BC3BD8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</w:t>
            </w:r>
            <w:r w:rsidRPr="0001060C">
              <w:rPr>
                <w:b/>
                <w:bCs/>
                <w:rtl/>
              </w:rPr>
              <w:t>معايير الاداء</w:t>
            </w:r>
          </w:p>
        </w:tc>
        <w:tc>
          <w:tcPr>
            <w:tcW w:w="696" w:type="dxa"/>
            <w:vMerge w:val="restart"/>
            <w:tcBorders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BC3BD8" w:rsidRPr="00BC3BD8" w:rsidRDefault="00BC3BD8" w:rsidP="005A3CB3">
            <w:pPr>
              <w:bidi w:val="0"/>
              <w:ind w:left="113" w:right="113"/>
              <w:rPr>
                <w:b/>
                <w:bCs/>
                <w:sz w:val="28"/>
                <w:szCs w:val="28"/>
              </w:rPr>
            </w:pPr>
            <w:r w:rsidRPr="00BC3BD8">
              <w:rPr>
                <w:rFonts w:hint="cs"/>
                <w:b/>
                <w:bCs/>
                <w:sz w:val="28"/>
                <w:szCs w:val="28"/>
                <w:rtl/>
              </w:rPr>
              <w:t>10% كتابي</w:t>
            </w:r>
          </w:p>
        </w:tc>
        <w:tc>
          <w:tcPr>
            <w:tcW w:w="887" w:type="dxa"/>
            <w:vMerge w:val="restart"/>
            <w:tcBorders>
              <w:right w:val="single" w:sz="12" w:space="0" w:color="auto"/>
            </w:tcBorders>
            <w:textDirection w:val="btLr"/>
            <w:vAlign w:val="bottom"/>
          </w:tcPr>
          <w:p w:rsidR="00BC3BD8" w:rsidRPr="00BC3BD8" w:rsidRDefault="00BC3BD8" w:rsidP="00BC3BD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3BD8">
              <w:rPr>
                <w:rFonts w:hint="cs"/>
                <w:b/>
                <w:bCs/>
                <w:sz w:val="28"/>
                <w:szCs w:val="28"/>
                <w:rtl/>
              </w:rPr>
              <w:t>التقويم الأول</w:t>
            </w:r>
          </w:p>
          <w:p w:rsidR="00BC3BD8" w:rsidRDefault="00BC3BD8" w:rsidP="00BC3BD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C3BD8" w:rsidRDefault="00BC3BD8" w:rsidP="00BC3BD8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10% معايير الاداء</w:t>
            </w:r>
          </w:p>
        </w:tc>
        <w:tc>
          <w:tcPr>
            <w:tcW w:w="547" w:type="dxa"/>
            <w:vMerge w:val="restart"/>
            <w:tcBorders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BC3BD8" w:rsidRPr="00BC3BD8" w:rsidRDefault="00BC3BD8" w:rsidP="00BC3BD8">
            <w:pPr>
              <w:bidi w:val="0"/>
              <w:ind w:left="113" w:right="113"/>
              <w:rPr>
                <w:b/>
                <w:bCs/>
                <w:sz w:val="28"/>
                <w:szCs w:val="28"/>
              </w:rPr>
            </w:pPr>
            <w:r w:rsidRPr="00BC3BD8">
              <w:rPr>
                <w:rFonts w:hint="cs"/>
                <w:b/>
                <w:bCs/>
                <w:sz w:val="28"/>
                <w:szCs w:val="28"/>
                <w:rtl/>
              </w:rPr>
              <w:t>10% كتابي</w:t>
            </w:r>
          </w:p>
        </w:tc>
        <w:tc>
          <w:tcPr>
            <w:tcW w:w="252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bidi w:val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BC3BD8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اسم الطالب</w:t>
            </w:r>
          </w:p>
        </w:tc>
      </w:tr>
      <w:tr w:rsidR="00C2590D" w:rsidTr="00773639">
        <w:trPr>
          <w:trHeight w:val="1242"/>
        </w:trPr>
        <w:tc>
          <w:tcPr>
            <w:tcW w:w="757" w:type="dxa"/>
            <w:vMerge/>
            <w:tcBorders>
              <w:right w:val="single" w:sz="12" w:space="0" w:color="auto"/>
            </w:tcBorders>
          </w:tcPr>
          <w:p w:rsidR="00BC3BD8" w:rsidRDefault="00BC3BD8" w:rsidP="00DF59C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vMerge/>
            <w:tcBorders>
              <w:right w:val="single" w:sz="12" w:space="0" w:color="auto"/>
            </w:tcBorders>
          </w:tcPr>
          <w:p w:rsidR="00BC3BD8" w:rsidRDefault="00BC3BD8" w:rsidP="00DF59C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vMerge/>
            <w:tcBorders>
              <w:right w:val="single" w:sz="12" w:space="0" w:color="auto"/>
            </w:tcBorders>
          </w:tcPr>
          <w:p w:rsidR="00BC3BD8" w:rsidRDefault="00BC3BD8" w:rsidP="00DF59C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96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BC3BD8" w:rsidRDefault="00BC3BD8" w:rsidP="00DF59C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vMerge/>
            <w:tcBorders>
              <w:right w:val="single" w:sz="12" w:space="0" w:color="auto"/>
            </w:tcBorders>
          </w:tcPr>
          <w:p w:rsidR="00BC3BD8" w:rsidRDefault="00BC3BD8" w:rsidP="00DF59CF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96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BC3BD8" w:rsidRDefault="00BC3BD8" w:rsidP="0001060C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vMerge/>
            <w:tcBorders>
              <w:right w:val="single" w:sz="12" w:space="0" w:color="auto"/>
            </w:tcBorders>
          </w:tcPr>
          <w:p w:rsidR="00BC3BD8" w:rsidRDefault="00BC3BD8" w:rsidP="0001060C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3BD8" w:rsidRPr="00BC3BD8" w:rsidRDefault="00BC3BD8" w:rsidP="00BC3BD8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BC3BD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47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BC3BD8" w:rsidRDefault="00BC3BD8" w:rsidP="00DF59CF">
            <w:pPr>
              <w:bidi w:val="0"/>
              <w:jc w:val="right"/>
              <w:rPr>
                <w:b/>
                <w:bCs/>
                <w:rtl/>
              </w:rPr>
            </w:pPr>
          </w:p>
        </w:tc>
        <w:tc>
          <w:tcPr>
            <w:tcW w:w="2524" w:type="dxa"/>
            <w:gridSpan w:val="2"/>
            <w:vMerge/>
            <w:tcBorders>
              <w:left w:val="single" w:sz="12" w:space="0" w:color="auto"/>
            </w:tcBorders>
          </w:tcPr>
          <w:p w:rsidR="00BC3BD8" w:rsidRDefault="00BC3BD8" w:rsidP="0001060C">
            <w:pPr>
              <w:bidi w:val="0"/>
              <w:rPr>
                <w:b/>
                <w:bCs/>
                <w:rtl/>
                <w:lang w:bidi="ar-JO"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  <w:tr w:rsidR="001F5E92" w:rsidTr="008B2F9A">
        <w:trPr>
          <w:trHeight w:val="443"/>
        </w:trPr>
        <w:tc>
          <w:tcPr>
            <w:tcW w:w="75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1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0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696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88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F5E92" w:rsidRDefault="001F5E92" w:rsidP="001F5E92">
            <w:pPr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3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54" w:type="dxa"/>
            <w:gridSpan w:val="2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547" w:type="dxa"/>
            <w:tcBorders>
              <w:right w:val="single" w:sz="12" w:space="0" w:color="auto"/>
            </w:tcBorders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92" w:rsidRDefault="001F5E92" w:rsidP="001F5E92">
            <w:pPr>
              <w:bidi w:val="0"/>
              <w:jc w:val="right"/>
              <w:rPr>
                <w:b/>
                <w:bCs/>
              </w:rPr>
            </w:pPr>
          </w:p>
        </w:tc>
      </w:tr>
    </w:tbl>
    <w:p w:rsidR="00DF59CF" w:rsidRPr="008962D9" w:rsidRDefault="00DF59CF" w:rsidP="0055611D">
      <w:pPr>
        <w:bidi w:val="0"/>
        <w:jc w:val="right"/>
        <w:rPr>
          <w:b/>
          <w:bCs/>
          <w:rtl/>
        </w:rPr>
      </w:pPr>
    </w:p>
    <w:sectPr w:rsidR="00DF59CF" w:rsidRPr="008962D9" w:rsidSect="008D2792">
      <w:pgSz w:w="15840" w:h="12240" w:orient="landscape"/>
      <w:pgMar w:top="270" w:right="450" w:bottom="18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4BEA"/>
    <w:rsid w:val="0001060C"/>
    <w:rsid w:val="00060330"/>
    <w:rsid w:val="00082A93"/>
    <w:rsid w:val="001F5E92"/>
    <w:rsid w:val="003B088B"/>
    <w:rsid w:val="004E151C"/>
    <w:rsid w:val="00523796"/>
    <w:rsid w:val="0055611D"/>
    <w:rsid w:val="00677D8F"/>
    <w:rsid w:val="00773639"/>
    <w:rsid w:val="008962D9"/>
    <w:rsid w:val="008D2792"/>
    <w:rsid w:val="009316E6"/>
    <w:rsid w:val="009F6561"/>
    <w:rsid w:val="00BC3BD8"/>
    <w:rsid w:val="00C2590D"/>
    <w:rsid w:val="00C32893"/>
    <w:rsid w:val="00CB0898"/>
    <w:rsid w:val="00D24BEA"/>
    <w:rsid w:val="00DF59CF"/>
    <w:rsid w:val="00E20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FA88-C7EC-438C-9626-E01C0D33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2022-02-26T10:53:00Z</cp:lastPrinted>
  <dcterms:created xsi:type="dcterms:W3CDTF">2022-11-17T19:17:00Z</dcterms:created>
  <dcterms:modified xsi:type="dcterms:W3CDTF">2023-05-03T09:14:00Z</dcterms:modified>
</cp:coreProperties>
</file>