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015A0D" w:rsidRDefault="00015A0D" w:rsidP="00015A0D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015A0D" w:rsidRPr="00015A0D" w:rsidRDefault="00015A0D" w:rsidP="00187865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الفرع</w:t>
      </w:r>
      <w:proofErr w:type="gramStart"/>
      <w:r w:rsidRPr="00015A0D">
        <w:rPr>
          <w:rFonts w:hint="cs"/>
          <w:sz w:val="28"/>
          <w:szCs w:val="28"/>
          <w:rtl/>
        </w:rPr>
        <w:t xml:space="preserve">: </w:t>
      </w:r>
      <w:r w:rsidR="00187865">
        <w:rPr>
          <w:rFonts w:hint="cs"/>
          <w:sz w:val="28"/>
          <w:szCs w:val="28"/>
          <w:rtl/>
        </w:rPr>
        <w:t>:</w:t>
      </w:r>
      <w:proofErr w:type="gramEnd"/>
      <w:r w:rsidR="00187865">
        <w:rPr>
          <w:rFonts w:hint="cs"/>
          <w:sz w:val="28"/>
          <w:szCs w:val="28"/>
          <w:rtl/>
        </w:rPr>
        <w:t xml:space="preserve"> الصناعي </w:t>
      </w:r>
    </w:p>
    <w:p w:rsidR="00015A0D" w:rsidRPr="00015A0D" w:rsidRDefault="00015A0D" w:rsidP="002E5E88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المبحث:</w:t>
      </w:r>
      <w:r w:rsidR="00187865">
        <w:rPr>
          <w:rFonts w:hint="cs"/>
          <w:sz w:val="28"/>
          <w:szCs w:val="28"/>
          <w:rtl/>
        </w:rPr>
        <w:t xml:space="preserve"> </w:t>
      </w:r>
      <w:r w:rsidR="002E5E88">
        <w:rPr>
          <w:rFonts w:hint="cs"/>
          <w:sz w:val="28"/>
          <w:szCs w:val="28"/>
          <w:rtl/>
        </w:rPr>
        <w:t xml:space="preserve">الاتصالات </w:t>
      </w:r>
      <w:proofErr w:type="gramStart"/>
      <w:r w:rsidR="002E5E88">
        <w:rPr>
          <w:rFonts w:hint="cs"/>
          <w:sz w:val="28"/>
          <w:szCs w:val="28"/>
          <w:rtl/>
        </w:rPr>
        <w:t>والالكترونيات</w:t>
      </w:r>
      <w:proofErr w:type="gramEnd"/>
      <w:r w:rsidR="002E5E88">
        <w:rPr>
          <w:rFonts w:hint="cs"/>
          <w:sz w:val="28"/>
          <w:szCs w:val="28"/>
          <w:rtl/>
        </w:rPr>
        <w:t xml:space="preserve"> </w:t>
      </w:r>
    </w:p>
    <w:p w:rsidR="00015A0D" w:rsidRDefault="00015A0D" w:rsidP="002E5E88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</w:t>
      </w:r>
      <w:proofErr w:type="gramStart"/>
      <w:r w:rsidRPr="00015A0D">
        <w:rPr>
          <w:rFonts w:hint="cs"/>
          <w:sz w:val="28"/>
          <w:szCs w:val="28"/>
          <w:rtl/>
        </w:rPr>
        <w:t>الكتاب :</w:t>
      </w:r>
      <w:proofErr w:type="gramEnd"/>
      <w:r w:rsidRPr="00015A0D">
        <w:rPr>
          <w:rFonts w:hint="cs"/>
          <w:sz w:val="28"/>
          <w:szCs w:val="28"/>
          <w:rtl/>
        </w:rPr>
        <w:t xml:space="preserve"> </w:t>
      </w:r>
      <w:r w:rsidR="002E5E88">
        <w:rPr>
          <w:rFonts w:hint="cs"/>
          <w:sz w:val="28"/>
          <w:szCs w:val="28"/>
          <w:rtl/>
        </w:rPr>
        <w:t xml:space="preserve">الاتصالات والالكترونيات </w:t>
      </w:r>
      <w:r w:rsidR="00187865">
        <w:rPr>
          <w:rFonts w:hint="cs"/>
          <w:sz w:val="28"/>
          <w:szCs w:val="28"/>
          <w:rtl/>
        </w:rPr>
        <w:t xml:space="preserve"> </w:t>
      </w:r>
      <w:r w:rsidR="00187865">
        <w:rPr>
          <w:sz w:val="28"/>
          <w:szCs w:val="28"/>
          <w:rtl/>
        </w:rPr>
        <w:t>–</w:t>
      </w:r>
      <w:r w:rsidR="00187865">
        <w:rPr>
          <w:rFonts w:hint="cs"/>
          <w:sz w:val="28"/>
          <w:szCs w:val="28"/>
          <w:rtl/>
        </w:rPr>
        <w:t xml:space="preserve"> العلوم الصناعية الخاصة </w:t>
      </w:r>
    </w:p>
    <w:tbl>
      <w:tblPr>
        <w:tblStyle w:val="a3"/>
        <w:bidiVisual/>
        <w:tblW w:w="12785" w:type="dxa"/>
        <w:tblInd w:w="-399" w:type="dxa"/>
        <w:tblLook w:val="04A0" w:firstRow="1" w:lastRow="0" w:firstColumn="1" w:lastColumn="0" w:noHBand="0" w:noVBand="1"/>
      </w:tblPr>
      <w:tblGrid>
        <w:gridCol w:w="2808"/>
        <w:gridCol w:w="2375"/>
        <w:gridCol w:w="5009"/>
        <w:gridCol w:w="2593"/>
      </w:tblGrid>
      <w:tr w:rsidR="005A5C79" w:rsidTr="005A5C79">
        <w:trPr>
          <w:trHeight w:val="758"/>
        </w:trPr>
        <w:tc>
          <w:tcPr>
            <w:tcW w:w="2808" w:type="dxa"/>
            <w:shd w:val="clear" w:color="auto" w:fill="BFBFBF" w:themeFill="background1" w:themeFillShade="BF"/>
            <w:vAlign w:val="center"/>
          </w:tcPr>
          <w:p w:rsidR="005A5C79" w:rsidRPr="00D259A4" w:rsidRDefault="005A5C79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2375" w:type="dxa"/>
            <w:shd w:val="clear" w:color="auto" w:fill="BFBFBF" w:themeFill="background1" w:themeFillShade="BF"/>
            <w:vAlign w:val="center"/>
          </w:tcPr>
          <w:p w:rsidR="005A5C79" w:rsidRPr="00D259A4" w:rsidRDefault="005A5C79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5009" w:type="dxa"/>
            <w:shd w:val="clear" w:color="auto" w:fill="BFBFBF" w:themeFill="background1" w:themeFillShade="BF"/>
            <w:vAlign w:val="center"/>
          </w:tcPr>
          <w:p w:rsidR="005A5C79" w:rsidRPr="00D259A4" w:rsidRDefault="005A5C79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593" w:type="dxa"/>
            <w:shd w:val="clear" w:color="auto" w:fill="BFBFBF" w:themeFill="background1" w:themeFillShade="BF"/>
            <w:vAlign w:val="center"/>
          </w:tcPr>
          <w:p w:rsidR="005A5C79" w:rsidRPr="00D259A4" w:rsidRDefault="005A5C79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5A5C79" w:rsidTr="005A5C79">
        <w:trPr>
          <w:trHeight w:val="868"/>
        </w:trPr>
        <w:tc>
          <w:tcPr>
            <w:tcW w:w="2808" w:type="dxa"/>
            <w:vAlign w:val="center"/>
          </w:tcPr>
          <w:p w:rsidR="005A5C79" w:rsidRDefault="005A5C79" w:rsidP="00CC5435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2375" w:type="dxa"/>
          </w:tcPr>
          <w:p w:rsidR="005A5C79" w:rsidRDefault="005A5C79" w:rsidP="002E5E8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الرابعة  </w:t>
            </w:r>
          </w:p>
        </w:tc>
        <w:tc>
          <w:tcPr>
            <w:tcW w:w="5009" w:type="dxa"/>
          </w:tcPr>
          <w:p w:rsidR="005A5C79" w:rsidRDefault="005A5C79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نظام الاتصال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 xml:space="preserve">الداخلي  </w:t>
            </w:r>
            <w:proofErr w:type="gramEnd"/>
          </w:p>
        </w:tc>
        <w:tc>
          <w:tcPr>
            <w:tcW w:w="2593" w:type="dxa"/>
          </w:tcPr>
          <w:p w:rsidR="005A5C79" w:rsidRDefault="005A5C79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62-66</w:t>
            </w:r>
          </w:p>
          <w:p w:rsidR="005A5C79" w:rsidRDefault="005A5C79" w:rsidP="000F6A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5A5C79" w:rsidTr="005A5C79">
        <w:trPr>
          <w:trHeight w:val="643"/>
        </w:trPr>
        <w:tc>
          <w:tcPr>
            <w:tcW w:w="2808" w:type="dxa"/>
            <w:vMerge w:val="restart"/>
            <w:vAlign w:val="center"/>
          </w:tcPr>
          <w:p w:rsidR="005A5C79" w:rsidRDefault="005A5C79" w:rsidP="00347EC5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2375" w:type="dxa"/>
          </w:tcPr>
          <w:p w:rsidR="005A5C79" w:rsidRDefault="005A5C79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الخامسة </w:t>
            </w:r>
          </w:p>
        </w:tc>
        <w:tc>
          <w:tcPr>
            <w:tcW w:w="5009" w:type="dxa"/>
          </w:tcPr>
          <w:p w:rsidR="005A5C79" w:rsidRDefault="005A5C79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المقاسم /انظمة الترقيم  </w:t>
            </w:r>
          </w:p>
        </w:tc>
        <w:tc>
          <w:tcPr>
            <w:tcW w:w="2593" w:type="dxa"/>
          </w:tcPr>
          <w:p w:rsidR="005A5C79" w:rsidRDefault="005A5C79" w:rsidP="009A2FF4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</w:rPr>
              <w:t>91-92</w:t>
            </w:r>
          </w:p>
        </w:tc>
      </w:tr>
      <w:tr w:rsidR="005A5C79" w:rsidTr="005A5C79">
        <w:trPr>
          <w:trHeight w:val="907"/>
        </w:trPr>
        <w:tc>
          <w:tcPr>
            <w:tcW w:w="2808" w:type="dxa"/>
            <w:vMerge/>
          </w:tcPr>
          <w:p w:rsidR="005A5C79" w:rsidRDefault="005A5C79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375" w:type="dxa"/>
          </w:tcPr>
          <w:p w:rsidR="005A5C79" w:rsidRDefault="005A5C79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السادسة </w:t>
            </w:r>
          </w:p>
          <w:p w:rsidR="005A5C79" w:rsidRDefault="005A5C79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009" w:type="dxa"/>
          </w:tcPr>
          <w:p w:rsidR="005A5C79" w:rsidRDefault="005A5C79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التلغراف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والناسوخ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ونقل المعلومات / التلغراف والمبرقة دارات التلغراف ونظام التلكس  </w:t>
            </w:r>
          </w:p>
        </w:tc>
        <w:tc>
          <w:tcPr>
            <w:tcW w:w="2593" w:type="dxa"/>
          </w:tcPr>
          <w:p w:rsidR="005A5C79" w:rsidRDefault="005A5C79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100-109</w:t>
            </w:r>
          </w:p>
        </w:tc>
      </w:tr>
    </w:tbl>
    <w:p w:rsidR="00015A0D" w:rsidRDefault="00015A0D" w:rsidP="00015A0D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087C3A" w:rsidRDefault="00087C3A" w:rsidP="00087C3A">
      <w:pPr>
        <w:bidi/>
        <w:rPr>
          <w:sz w:val="28"/>
          <w:szCs w:val="28"/>
          <w:rtl/>
        </w:rPr>
      </w:pPr>
    </w:p>
    <w:p w:rsidR="009A2FF4" w:rsidRDefault="009A2FF4" w:rsidP="009A2FF4">
      <w:pPr>
        <w:bidi/>
        <w:rPr>
          <w:sz w:val="28"/>
          <w:szCs w:val="28"/>
          <w:rtl/>
        </w:rPr>
      </w:pPr>
    </w:p>
    <w:p w:rsidR="009A2FF4" w:rsidRDefault="009A2FF4" w:rsidP="009A2FF4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161FFA" w:rsidRPr="00015A0D" w:rsidRDefault="00161FFA" w:rsidP="00161FFA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lastRenderedPageBreak/>
        <w:t>موضوعات المطالعة الذاتية للصف الثاني عشر للفروع الاكاديمية والمهنية</w:t>
      </w:r>
    </w:p>
    <w:p w:rsidR="00161FFA" w:rsidRPr="00015A0D" w:rsidRDefault="00161FFA" w:rsidP="00161FFA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الفرع</w:t>
      </w:r>
      <w:proofErr w:type="gramStart"/>
      <w:r w:rsidRPr="00015A0D">
        <w:rPr>
          <w:rFonts w:hint="cs"/>
          <w:sz w:val="28"/>
          <w:szCs w:val="28"/>
          <w:rtl/>
        </w:rPr>
        <w:t xml:space="preserve">: </w:t>
      </w:r>
      <w:r>
        <w:rPr>
          <w:rFonts w:hint="cs"/>
          <w:sz w:val="28"/>
          <w:szCs w:val="28"/>
          <w:rtl/>
        </w:rPr>
        <w:t>:</w:t>
      </w:r>
      <w:proofErr w:type="gramEnd"/>
      <w:r>
        <w:rPr>
          <w:rFonts w:hint="cs"/>
          <w:sz w:val="28"/>
          <w:szCs w:val="28"/>
          <w:rtl/>
        </w:rPr>
        <w:t xml:space="preserve"> الصناعي </w:t>
      </w:r>
    </w:p>
    <w:p w:rsidR="00161FFA" w:rsidRPr="00015A0D" w:rsidRDefault="00161FFA" w:rsidP="00087C3A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المبحث:</w:t>
      </w:r>
      <w:r w:rsidR="00A2452B">
        <w:rPr>
          <w:rFonts w:hint="cs"/>
          <w:sz w:val="28"/>
          <w:szCs w:val="28"/>
          <w:rtl/>
        </w:rPr>
        <w:t xml:space="preserve"> </w:t>
      </w:r>
      <w:r w:rsidR="00087C3A">
        <w:rPr>
          <w:rFonts w:hint="cs"/>
          <w:sz w:val="28"/>
          <w:szCs w:val="28"/>
          <w:rtl/>
        </w:rPr>
        <w:t xml:space="preserve">الاتصالات </w:t>
      </w:r>
      <w:proofErr w:type="gramStart"/>
      <w:r w:rsidR="00087C3A">
        <w:rPr>
          <w:rFonts w:hint="cs"/>
          <w:sz w:val="28"/>
          <w:szCs w:val="28"/>
          <w:rtl/>
        </w:rPr>
        <w:t xml:space="preserve">والالكترونيات </w:t>
      </w:r>
      <w:r>
        <w:rPr>
          <w:rFonts w:hint="cs"/>
          <w:sz w:val="28"/>
          <w:szCs w:val="28"/>
          <w:rtl/>
        </w:rPr>
        <w:t xml:space="preserve"> </w:t>
      </w:r>
      <w:proofErr w:type="gramEnd"/>
    </w:p>
    <w:p w:rsidR="00161FFA" w:rsidRDefault="00161FFA" w:rsidP="00A2452B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</w:t>
      </w:r>
      <w:proofErr w:type="gramStart"/>
      <w:r w:rsidRPr="00015A0D">
        <w:rPr>
          <w:rFonts w:hint="cs"/>
          <w:sz w:val="28"/>
          <w:szCs w:val="28"/>
          <w:rtl/>
        </w:rPr>
        <w:t>الكتاب :</w:t>
      </w:r>
      <w:proofErr w:type="gramEnd"/>
      <w:r w:rsidRPr="00015A0D">
        <w:rPr>
          <w:rFonts w:hint="cs"/>
          <w:sz w:val="28"/>
          <w:szCs w:val="28"/>
          <w:rtl/>
        </w:rPr>
        <w:t xml:space="preserve"> </w:t>
      </w:r>
      <w:r w:rsidR="00A2452B">
        <w:rPr>
          <w:rFonts w:hint="cs"/>
          <w:sz w:val="28"/>
          <w:szCs w:val="28"/>
          <w:rtl/>
        </w:rPr>
        <w:t xml:space="preserve">الالكترونيات </w:t>
      </w:r>
      <w:r>
        <w:rPr>
          <w:rFonts w:hint="cs"/>
          <w:sz w:val="28"/>
          <w:szCs w:val="28"/>
          <w:rtl/>
        </w:rPr>
        <w:t xml:space="preserve"> </w:t>
      </w:r>
      <w:r w:rsidR="00F02F47">
        <w:rPr>
          <w:rFonts w:hint="cs"/>
          <w:sz w:val="28"/>
          <w:szCs w:val="28"/>
          <w:rtl/>
        </w:rPr>
        <w:t xml:space="preserve">( الرسم الصناعي ) </w:t>
      </w:r>
    </w:p>
    <w:tbl>
      <w:tblPr>
        <w:tblStyle w:val="a3"/>
        <w:bidiVisual/>
        <w:tblW w:w="14077" w:type="dxa"/>
        <w:tblInd w:w="-399" w:type="dxa"/>
        <w:tblLook w:val="04A0" w:firstRow="1" w:lastRow="0" w:firstColumn="1" w:lastColumn="0" w:noHBand="0" w:noVBand="1"/>
      </w:tblPr>
      <w:tblGrid>
        <w:gridCol w:w="2148"/>
        <w:gridCol w:w="1817"/>
        <w:gridCol w:w="3832"/>
        <w:gridCol w:w="1984"/>
        <w:gridCol w:w="4296"/>
      </w:tblGrid>
      <w:tr w:rsidR="00161FFA" w:rsidTr="00B05E47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161FFA" w:rsidRPr="00D259A4" w:rsidRDefault="00161FFA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1817" w:type="dxa"/>
            <w:shd w:val="clear" w:color="auto" w:fill="BFBFBF" w:themeFill="background1" w:themeFillShade="BF"/>
            <w:vAlign w:val="center"/>
          </w:tcPr>
          <w:p w:rsidR="00161FFA" w:rsidRPr="00D259A4" w:rsidRDefault="00161FFA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3832" w:type="dxa"/>
            <w:shd w:val="clear" w:color="auto" w:fill="BFBFBF" w:themeFill="background1" w:themeFillShade="BF"/>
            <w:vAlign w:val="center"/>
          </w:tcPr>
          <w:p w:rsidR="00161FFA" w:rsidRPr="00D259A4" w:rsidRDefault="00161FFA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161FFA" w:rsidRPr="00D259A4" w:rsidRDefault="00161FFA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  <w:tc>
          <w:tcPr>
            <w:tcW w:w="4296" w:type="dxa"/>
            <w:shd w:val="clear" w:color="auto" w:fill="BFBFBF" w:themeFill="background1" w:themeFillShade="BF"/>
            <w:vAlign w:val="center"/>
          </w:tcPr>
          <w:p w:rsidR="00161FFA" w:rsidRPr="00D259A4" w:rsidRDefault="00161FFA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المسوغات</w:t>
            </w:r>
          </w:p>
        </w:tc>
      </w:tr>
      <w:tr w:rsidR="00161FFA" w:rsidTr="00B05E47">
        <w:trPr>
          <w:trHeight w:val="718"/>
        </w:trPr>
        <w:tc>
          <w:tcPr>
            <w:tcW w:w="2148" w:type="dxa"/>
            <w:vMerge w:val="restart"/>
            <w:vAlign w:val="center"/>
          </w:tcPr>
          <w:p w:rsidR="00161FFA" w:rsidRDefault="00161FFA" w:rsidP="00B05E47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1817" w:type="dxa"/>
          </w:tcPr>
          <w:p w:rsidR="00161FFA" w:rsidRDefault="00161FFA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الاولى </w:t>
            </w:r>
          </w:p>
        </w:tc>
        <w:tc>
          <w:tcPr>
            <w:tcW w:w="3832" w:type="dxa"/>
          </w:tcPr>
          <w:p w:rsidR="00161FFA" w:rsidRDefault="00A2452B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(1-5) الصمامات </w:t>
            </w:r>
            <w:r w:rsidR="00161FFA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984" w:type="dxa"/>
          </w:tcPr>
          <w:p w:rsidR="00161FFA" w:rsidRDefault="00161FFA" w:rsidP="00A2452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A2452B">
              <w:rPr>
                <w:rFonts w:hint="cs"/>
                <w:sz w:val="28"/>
                <w:szCs w:val="28"/>
                <w:rtl/>
              </w:rPr>
              <w:t>14</w:t>
            </w:r>
          </w:p>
          <w:p w:rsidR="00161FFA" w:rsidRDefault="00161FFA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24-25</w:t>
            </w:r>
          </w:p>
          <w:p w:rsidR="00161FFA" w:rsidRDefault="00161FFA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33</w:t>
            </w:r>
          </w:p>
          <w:p w:rsidR="00161FFA" w:rsidRDefault="00161FFA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40</w:t>
            </w:r>
          </w:p>
        </w:tc>
        <w:tc>
          <w:tcPr>
            <w:tcW w:w="4296" w:type="dxa"/>
          </w:tcPr>
          <w:p w:rsidR="00161FFA" w:rsidRDefault="009A2FF4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تطبق بالتدريب العملي</w:t>
            </w:r>
          </w:p>
        </w:tc>
      </w:tr>
      <w:tr w:rsidR="00161FFA" w:rsidTr="00B05E47">
        <w:trPr>
          <w:trHeight w:val="751"/>
        </w:trPr>
        <w:tc>
          <w:tcPr>
            <w:tcW w:w="2148" w:type="dxa"/>
            <w:vMerge/>
          </w:tcPr>
          <w:p w:rsidR="00161FFA" w:rsidRDefault="00161FFA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161FFA" w:rsidRDefault="00A2452B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الخامسة </w:t>
            </w:r>
            <w:r w:rsidR="00161FFA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832" w:type="dxa"/>
          </w:tcPr>
          <w:p w:rsidR="00161FFA" w:rsidRDefault="00A2452B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(5-4) اشكال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ليساجو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161FFA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A2452B" w:rsidRDefault="00A2452B" w:rsidP="00A2452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التمرين السادس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والسابع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984" w:type="dxa"/>
          </w:tcPr>
          <w:p w:rsidR="00161FFA" w:rsidRDefault="00A2452B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53-55</w:t>
            </w:r>
          </w:p>
          <w:p w:rsidR="00A2452B" w:rsidRDefault="00A2452B" w:rsidP="00A2452B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56</w:t>
            </w:r>
          </w:p>
          <w:p w:rsidR="00D13F38" w:rsidRDefault="00D13F38" w:rsidP="00D13F3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4296" w:type="dxa"/>
          </w:tcPr>
          <w:p w:rsidR="00161FFA" w:rsidRDefault="009A2FF4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تطبق بالتدريب العملي</w:t>
            </w:r>
          </w:p>
        </w:tc>
      </w:tr>
      <w:tr w:rsidR="00161FFA" w:rsidTr="00B05E47">
        <w:trPr>
          <w:trHeight w:val="736"/>
        </w:trPr>
        <w:tc>
          <w:tcPr>
            <w:tcW w:w="2148" w:type="dxa"/>
            <w:vMerge/>
          </w:tcPr>
          <w:p w:rsidR="00161FFA" w:rsidRDefault="00161FFA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161FFA" w:rsidRDefault="00A2452B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السادسة </w:t>
            </w:r>
          </w:p>
          <w:p w:rsidR="00161FFA" w:rsidRDefault="00161FFA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3832" w:type="dxa"/>
          </w:tcPr>
          <w:p w:rsidR="00D13F38" w:rsidRDefault="00A2452B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منحنيات الخواص للعناصر الالكترونية </w:t>
            </w:r>
            <w:r w:rsidR="00D13F38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A2452B" w:rsidRDefault="00A2452B" w:rsidP="00A2452B">
            <w:pPr>
              <w:bidi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كامل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الوحدة </w:t>
            </w:r>
          </w:p>
        </w:tc>
        <w:tc>
          <w:tcPr>
            <w:tcW w:w="1984" w:type="dxa"/>
          </w:tcPr>
          <w:p w:rsidR="00D13F38" w:rsidRDefault="00A2452B" w:rsidP="00A2452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57-64</w:t>
            </w:r>
          </w:p>
        </w:tc>
        <w:tc>
          <w:tcPr>
            <w:tcW w:w="4296" w:type="dxa"/>
          </w:tcPr>
          <w:p w:rsidR="00161FFA" w:rsidRDefault="009A2FF4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تطبق بالتدريب العملي</w:t>
            </w:r>
          </w:p>
        </w:tc>
      </w:tr>
      <w:tr w:rsidR="004D0653" w:rsidTr="00B05E47">
        <w:trPr>
          <w:trHeight w:val="718"/>
        </w:trPr>
        <w:tc>
          <w:tcPr>
            <w:tcW w:w="2148" w:type="dxa"/>
            <w:vMerge w:val="restart"/>
            <w:vAlign w:val="center"/>
          </w:tcPr>
          <w:p w:rsidR="004D0653" w:rsidRDefault="004D0653" w:rsidP="00B05E47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1817" w:type="dxa"/>
          </w:tcPr>
          <w:p w:rsidR="004D0653" w:rsidRDefault="004D0653" w:rsidP="00A2452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الثامنة  </w:t>
            </w:r>
          </w:p>
        </w:tc>
        <w:tc>
          <w:tcPr>
            <w:tcW w:w="3832" w:type="dxa"/>
          </w:tcPr>
          <w:p w:rsidR="004D0653" w:rsidRDefault="004D0653" w:rsidP="00A2452B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(8-1)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الصمام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الخماسي </w:t>
            </w:r>
          </w:p>
          <w:p w:rsidR="004D0653" w:rsidRDefault="004D065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التمرين الاول </w:t>
            </w:r>
          </w:p>
        </w:tc>
        <w:tc>
          <w:tcPr>
            <w:tcW w:w="1984" w:type="dxa"/>
          </w:tcPr>
          <w:p w:rsidR="004D0653" w:rsidRDefault="004D0653" w:rsidP="00A2452B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79-82</w:t>
            </w:r>
          </w:p>
          <w:p w:rsidR="004D0653" w:rsidRDefault="004D065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85 </w:t>
            </w:r>
          </w:p>
        </w:tc>
        <w:tc>
          <w:tcPr>
            <w:tcW w:w="4296" w:type="dxa"/>
          </w:tcPr>
          <w:p w:rsidR="004D0653" w:rsidRDefault="009A2FF4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تطبق بالتدريب العملي</w:t>
            </w:r>
          </w:p>
        </w:tc>
      </w:tr>
      <w:tr w:rsidR="004D0653" w:rsidTr="00B05E47">
        <w:trPr>
          <w:trHeight w:val="751"/>
        </w:trPr>
        <w:tc>
          <w:tcPr>
            <w:tcW w:w="2148" w:type="dxa"/>
            <w:vMerge/>
          </w:tcPr>
          <w:p w:rsidR="004D0653" w:rsidRDefault="004D0653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4D0653" w:rsidRDefault="004D0653" w:rsidP="009A2FF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العاشرة </w:t>
            </w:r>
          </w:p>
        </w:tc>
        <w:tc>
          <w:tcPr>
            <w:tcW w:w="3832" w:type="dxa"/>
          </w:tcPr>
          <w:p w:rsidR="004D0653" w:rsidRDefault="004D065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(10-3) المخططات الصندوقية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لاجهزة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القياس  </w:t>
            </w:r>
          </w:p>
          <w:p w:rsidR="004D0653" w:rsidRDefault="004D0653" w:rsidP="00A2452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(10-4) المخططات التمثيلية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لاجهزة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القياس </w:t>
            </w:r>
          </w:p>
        </w:tc>
        <w:tc>
          <w:tcPr>
            <w:tcW w:w="1984" w:type="dxa"/>
          </w:tcPr>
          <w:p w:rsidR="004D0653" w:rsidRDefault="004D0653" w:rsidP="00A2452B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98-100</w:t>
            </w:r>
          </w:p>
          <w:p w:rsidR="004D0653" w:rsidRDefault="004D0653" w:rsidP="00D13F38">
            <w:pPr>
              <w:bidi/>
              <w:rPr>
                <w:sz w:val="28"/>
                <w:szCs w:val="28"/>
                <w:rtl/>
              </w:rPr>
            </w:pPr>
          </w:p>
          <w:p w:rsidR="004D0653" w:rsidRDefault="004D0653" w:rsidP="00A2452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100-105</w:t>
            </w:r>
          </w:p>
        </w:tc>
        <w:tc>
          <w:tcPr>
            <w:tcW w:w="4296" w:type="dxa"/>
          </w:tcPr>
          <w:p w:rsidR="004D0653" w:rsidRDefault="009A2FF4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تطبق بالتدريب العملي</w:t>
            </w:r>
          </w:p>
        </w:tc>
      </w:tr>
      <w:tr w:rsidR="004D0653" w:rsidTr="00B05E47">
        <w:trPr>
          <w:trHeight w:val="751"/>
        </w:trPr>
        <w:tc>
          <w:tcPr>
            <w:tcW w:w="2148" w:type="dxa"/>
            <w:vMerge/>
          </w:tcPr>
          <w:p w:rsidR="004D0653" w:rsidRDefault="004D0653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4D0653" w:rsidRDefault="004D0653" w:rsidP="00A2452B">
            <w:pPr>
              <w:bidi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الحادية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عشر </w:t>
            </w:r>
          </w:p>
        </w:tc>
        <w:tc>
          <w:tcPr>
            <w:tcW w:w="3832" w:type="dxa"/>
          </w:tcPr>
          <w:p w:rsidR="004D0653" w:rsidRDefault="004D065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الواح الدوائر المطبوعة </w:t>
            </w:r>
          </w:p>
          <w:p w:rsidR="004D0653" w:rsidRDefault="004D0653" w:rsidP="004D065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كامل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 xml:space="preserve">الوحدة  </w:t>
            </w:r>
            <w:proofErr w:type="gramEnd"/>
          </w:p>
        </w:tc>
        <w:tc>
          <w:tcPr>
            <w:tcW w:w="1984" w:type="dxa"/>
          </w:tcPr>
          <w:p w:rsidR="004D0653" w:rsidRDefault="004D0653" w:rsidP="004D065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106-113</w:t>
            </w:r>
          </w:p>
        </w:tc>
        <w:tc>
          <w:tcPr>
            <w:tcW w:w="4296" w:type="dxa"/>
          </w:tcPr>
          <w:p w:rsidR="004D0653" w:rsidRDefault="009A2FF4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تطبق بالتدريب العملي</w:t>
            </w:r>
          </w:p>
        </w:tc>
      </w:tr>
      <w:tr w:rsidR="004D0653" w:rsidTr="00B05E47">
        <w:trPr>
          <w:trHeight w:val="751"/>
        </w:trPr>
        <w:tc>
          <w:tcPr>
            <w:tcW w:w="2148" w:type="dxa"/>
            <w:vMerge/>
          </w:tcPr>
          <w:p w:rsidR="004D0653" w:rsidRDefault="004D0653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4D0653" w:rsidRDefault="004D0653" w:rsidP="00A2452B">
            <w:pPr>
              <w:bidi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الثالثة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عشر </w:t>
            </w:r>
          </w:p>
        </w:tc>
        <w:tc>
          <w:tcPr>
            <w:tcW w:w="3832" w:type="dxa"/>
          </w:tcPr>
          <w:p w:rsidR="004D0653" w:rsidRDefault="004D065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البنود 13-1 / 13-2 / 13-3 /13-4 /13-5 </w:t>
            </w:r>
          </w:p>
        </w:tc>
        <w:tc>
          <w:tcPr>
            <w:tcW w:w="1984" w:type="dxa"/>
          </w:tcPr>
          <w:p w:rsidR="004D0653" w:rsidRDefault="004D0653" w:rsidP="004D065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133-135 </w:t>
            </w:r>
          </w:p>
        </w:tc>
        <w:tc>
          <w:tcPr>
            <w:tcW w:w="4296" w:type="dxa"/>
          </w:tcPr>
          <w:p w:rsidR="004D0653" w:rsidRPr="008341AD" w:rsidRDefault="009A2FF4" w:rsidP="00B05E47">
            <w:pPr>
              <w:bidi/>
              <w:rPr>
                <w:rFonts w:cs="Arial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تطبق بالتدريب العملي</w:t>
            </w:r>
          </w:p>
        </w:tc>
      </w:tr>
    </w:tbl>
    <w:p w:rsidR="00161FFA" w:rsidRPr="00015A0D" w:rsidRDefault="00161FFA" w:rsidP="00161FFA">
      <w:pPr>
        <w:bidi/>
        <w:rPr>
          <w:sz w:val="28"/>
          <w:szCs w:val="28"/>
          <w:rtl/>
        </w:rPr>
      </w:pPr>
    </w:p>
    <w:p w:rsidR="00161FFA" w:rsidRPr="00015A0D" w:rsidRDefault="00161FFA" w:rsidP="00161FFA">
      <w:pPr>
        <w:bidi/>
        <w:rPr>
          <w:sz w:val="28"/>
          <w:szCs w:val="28"/>
          <w:rtl/>
        </w:rPr>
      </w:pPr>
    </w:p>
    <w:sectPr w:rsidR="00161FFA" w:rsidRPr="00015A0D" w:rsidSect="00397975">
      <w:pgSz w:w="15840" w:h="12240" w:orient="landscape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5A0D"/>
    <w:rsid w:val="00087C3A"/>
    <w:rsid w:val="000F6AF7"/>
    <w:rsid w:val="00161FFA"/>
    <w:rsid w:val="00187865"/>
    <w:rsid w:val="00216DE2"/>
    <w:rsid w:val="002E5E88"/>
    <w:rsid w:val="00347EC5"/>
    <w:rsid w:val="00397975"/>
    <w:rsid w:val="004D0653"/>
    <w:rsid w:val="00520B5B"/>
    <w:rsid w:val="00561A18"/>
    <w:rsid w:val="005A5C79"/>
    <w:rsid w:val="00805FA5"/>
    <w:rsid w:val="008341AD"/>
    <w:rsid w:val="008C1E94"/>
    <w:rsid w:val="009A2FF4"/>
    <w:rsid w:val="00A2452B"/>
    <w:rsid w:val="00AE746B"/>
    <w:rsid w:val="00D13F38"/>
    <w:rsid w:val="00D259A4"/>
    <w:rsid w:val="00E664D1"/>
    <w:rsid w:val="00F02F47"/>
    <w:rsid w:val="00FD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pc3</cp:lastModifiedBy>
  <cp:revision>10</cp:revision>
  <cp:lastPrinted>2018-06-27T07:16:00Z</cp:lastPrinted>
  <dcterms:created xsi:type="dcterms:W3CDTF">2018-06-27T05:19:00Z</dcterms:created>
  <dcterms:modified xsi:type="dcterms:W3CDTF">2018-06-28T11:44:00Z</dcterms:modified>
</cp:coreProperties>
</file>