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B60AB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proofErr w:type="gramStart"/>
      <w:r w:rsidR="00B60AB5">
        <w:rPr>
          <w:rFonts w:hint="cs"/>
          <w:sz w:val="28"/>
          <w:szCs w:val="28"/>
          <w:rtl/>
        </w:rPr>
        <w:t>الصناعي</w:t>
      </w:r>
      <w:proofErr w:type="gramEnd"/>
    </w:p>
    <w:p w:rsidR="00B60AB5" w:rsidRDefault="00015A0D" w:rsidP="00C70AAB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المبحث: </w:t>
      </w:r>
      <w:r w:rsidR="00B60AB5">
        <w:rPr>
          <w:rFonts w:hint="cs"/>
          <w:sz w:val="28"/>
          <w:szCs w:val="28"/>
          <w:rtl/>
        </w:rPr>
        <w:t xml:space="preserve">العلوم الصناعية الخاصة </w:t>
      </w:r>
      <w:r w:rsidR="00740711">
        <w:rPr>
          <w:rFonts w:hint="cs"/>
          <w:sz w:val="28"/>
          <w:szCs w:val="28"/>
          <w:rtl/>
        </w:rPr>
        <w:t xml:space="preserve">/ ميكانيك </w:t>
      </w:r>
      <w:r w:rsidR="00C70AAB">
        <w:rPr>
          <w:rFonts w:hint="cs"/>
          <w:sz w:val="28"/>
          <w:szCs w:val="28"/>
          <w:rtl/>
        </w:rPr>
        <w:t>إنتاج</w:t>
      </w:r>
    </w:p>
    <w:p w:rsidR="00015A0D" w:rsidRDefault="00015A0D" w:rsidP="006C3946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D47E1E">
        <w:rPr>
          <w:rFonts w:hint="cs"/>
          <w:sz w:val="28"/>
          <w:szCs w:val="28"/>
          <w:rtl/>
        </w:rPr>
        <w:t xml:space="preserve">ميكانيك </w:t>
      </w:r>
      <w:r w:rsidR="006C3946">
        <w:rPr>
          <w:rFonts w:hint="cs"/>
          <w:sz w:val="28"/>
          <w:szCs w:val="28"/>
          <w:rtl/>
        </w:rPr>
        <w:t>انتاج</w:t>
      </w:r>
      <w:r w:rsidR="00D47E1E">
        <w:rPr>
          <w:rFonts w:hint="cs"/>
          <w:sz w:val="28"/>
          <w:szCs w:val="28"/>
          <w:rtl/>
        </w:rPr>
        <w:t xml:space="preserve"> (</w:t>
      </w:r>
      <w:r w:rsidR="00740711">
        <w:rPr>
          <w:rFonts w:hint="cs"/>
          <w:sz w:val="28"/>
          <w:szCs w:val="28"/>
          <w:rtl/>
        </w:rPr>
        <w:t xml:space="preserve"> </w:t>
      </w:r>
      <w:r w:rsidR="00D47E1E">
        <w:rPr>
          <w:rFonts w:hint="cs"/>
          <w:sz w:val="28"/>
          <w:szCs w:val="28"/>
          <w:rtl/>
        </w:rPr>
        <w:t>العلوم الصناعية الخاصة)</w:t>
      </w:r>
    </w:p>
    <w:tbl>
      <w:tblPr>
        <w:tblStyle w:val="a3"/>
        <w:bidiVisual/>
        <w:tblW w:w="11880" w:type="dxa"/>
        <w:tblInd w:w="-399" w:type="dxa"/>
        <w:tblLook w:val="04A0" w:firstRow="1" w:lastRow="0" w:firstColumn="1" w:lastColumn="0" w:noHBand="0" w:noVBand="1"/>
      </w:tblPr>
      <w:tblGrid>
        <w:gridCol w:w="2609"/>
        <w:gridCol w:w="2207"/>
        <w:gridCol w:w="4654"/>
        <w:gridCol w:w="2410"/>
      </w:tblGrid>
      <w:tr w:rsidR="008B1F3E" w:rsidTr="008B1F3E">
        <w:trPr>
          <w:trHeight w:val="665"/>
        </w:trPr>
        <w:tc>
          <w:tcPr>
            <w:tcW w:w="2609" w:type="dxa"/>
            <w:shd w:val="clear" w:color="auto" w:fill="BFBFBF" w:themeFill="background1" w:themeFillShade="BF"/>
            <w:vAlign w:val="center"/>
          </w:tcPr>
          <w:p w:rsidR="008B1F3E" w:rsidRPr="00D259A4" w:rsidRDefault="008B1F3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207" w:type="dxa"/>
            <w:shd w:val="clear" w:color="auto" w:fill="BFBFBF" w:themeFill="background1" w:themeFillShade="BF"/>
            <w:vAlign w:val="center"/>
          </w:tcPr>
          <w:p w:rsidR="008B1F3E" w:rsidRPr="00D259A4" w:rsidRDefault="008B1F3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4654" w:type="dxa"/>
            <w:shd w:val="clear" w:color="auto" w:fill="BFBFBF" w:themeFill="background1" w:themeFillShade="BF"/>
            <w:vAlign w:val="center"/>
          </w:tcPr>
          <w:p w:rsidR="008B1F3E" w:rsidRPr="00D259A4" w:rsidRDefault="008B1F3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8B1F3E" w:rsidRPr="00D259A4" w:rsidRDefault="008B1F3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8B1F3E" w:rsidTr="008B1F3E">
        <w:trPr>
          <w:trHeight w:val="1568"/>
        </w:trPr>
        <w:tc>
          <w:tcPr>
            <w:tcW w:w="2609" w:type="dxa"/>
            <w:vMerge w:val="restart"/>
            <w:vAlign w:val="center"/>
          </w:tcPr>
          <w:p w:rsidR="008B1F3E" w:rsidRDefault="008B1F3E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207" w:type="dxa"/>
          </w:tcPr>
          <w:p w:rsidR="008B1F3E" w:rsidRDefault="008B1F3E" w:rsidP="00015A0D">
            <w:pPr>
              <w:bidi/>
              <w:rPr>
                <w:sz w:val="28"/>
                <w:szCs w:val="28"/>
                <w:rtl/>
              </w:rPr>
            </w:pPr>
          </w:p>
          <w:p w:rsidR="008B1F3E" w:rsidRDefault="008B1F3E" w:rsidP="0099088F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99088F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99088F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99088F">
              <w:rPr>
                <w:rFonts w:hint="cs"/>
                <w:sz w:val="28"/>
                <w:szCs w:val="28"/>
                <w:rtl/>
                <w:lang w:bidi="ar-JO"/>
              </w:rPr>
              <w:t>الثانية</w:t>
            </w:r>
          </w:p>
          <w:p w:rsidR="008B1F3E" w:rsidRDefault="008B1F3E" w:rsidP="00015A0D">
            <w:pPr>
              <w:bidi/>
              <w:rPr>
                <w:sz w:val="28"/>
                <w:szCs w:val="28"/>
                <w:rtl/>
              </w:rPr>
            </w:pPr>
          </w:p>
          <w:p w:rsidR="008B1F3E" w:rsidRDefault="008B1F3E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654" w:type="dxa"/>
          </w:tcPr>
          <w:p w:rsidR="008B1F3E" w:rsidRPr="00E56159" w:rsidRDefault="008B1F3E" w:rsidP="0099088F">
            <w:pPr>
              <w:bidi/>
              <w:rPr>
                <w:sz w:val="28"/>
                <w:szCs w:val="28"/>
                <w:rtl/>
                <w:lang w:bidi="ar-JO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bidi="ar-JO"/>
              </w:rPr>
              <w:t>ملحقات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انسخ على المخرطة</w:t>
            </w:r>
          </w:p>
          <w:p w:rsidR="008B1F3E" w:rsidRDefault="008B1F3E" w:rsidP="0099088F">
            <w:pPr>
              <w:jc w:val="right"/>
              <w:rPr>
                <w:rFonts w:cs="Arial"/>
                <w:sz w:val="28"/>
                <w:szCs w:val="28"/>
                <w:rtl/>
                <w:lang w:bidi="ar-JO"/>
              </w:rPr>
            </w:pPr>
            <w:r w:rsidRPr="00304603">
              <w:rPr>
                <w:rFonts w:cs="Arial"/>
                <w:sz w:val="28"/>
                <w:szCs w:val="28"/>
                <w:rtl/>
                <w:lang w:bidi="ar-JO"/>
              </w:rPr>
              <w:t>:</w:t>
            </w:r>
          </w:p>
          <w:p w:rsidR="008B1F3E" w:rsidRDefault="008B1F3E" w:rsidP="0099088F">
            <w:pPr>
              <w:jc w:val="right"/>
              <w:rPr>
                <w:rFonts w:cs="Arial"/>
                <w:sz w:val="28"/>
                <w:szCs w:val="28"/>
                <w:rtl/>
                <w:lang w:bidi="ar-JO"/>
              </w:rPr>
            </w:pPr>
          </w:p>
          <w:p w:rsidR="008B1F3E" w:rsidRPr="00E56159" w:rsidRDefault="008B1F3E" w:rsidP="001A57F7">
            <w:pPr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2410" w:type="dxa"/>
          </w:tcPr>
          <w:p w:rsidR="008B1F3E" w:rsidRDefault="008B1F3E" w:rsidP="00AF616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الوحدة كاملة</w:t>
            </w:r>
          </w:p>
        </w:tc>
      </w:tr>
      <w:tr w:rsidR="008B1F3E" w:rsidTr="008B1F3E">
        <w:trPr>
          <w:trHeight w:val="780"/>
        </w:trPr>
        <w:tc>
          <w:tcPr>
            <w:tcW w:w="2609" w:type="dxa"/>
            <w:vMerge/>
          </w:tcPr>
          <w:p w:rsidR="008B1F3E" w:rsidRDefault="008B1F3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207" w:type="dxa"/>
          </w:tcPr>
          <w:p w:rsidR="008B1F3E" w:rsidRDefault="008B1F3E" w:rsidP="00015A0D">
            <w:pPr>
              <w:bidi/>
              <w:rPr>
                <w:sz w:val="28"/>
                <w:szCs w:val="28"/>
                <w:rtl/>
              </w:rPr>
            </w:pPr>
          </w:p>
          <w:p w:rsidR="008B1F3E" w:rsidRDefault="008B1F3E" w:rsidP="0099088F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99088F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99088F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99088F">
              <w:rPr>
                <w:rFonts w:hint="cs"/>
                <w:sz w:val="28"/>
                <w:szCs w:val="28"/>
                <w:rtl/>
                <w:lang w:bidi="ar-JO"/>
              </w:rPr>
              <w:t>الرابعة</w:t>
            </w:r>
            <w:r w:rsidRPr="0099088F">
              <w:rPr>
                <w:sz w:val="28"/>
                <w:szCs w:val="28"/>
                <w:rtl/>
              </w:rPr>
              <w:t xml:space="preserve"> </w:t>
            </w:r>
          </w:p>
          <w:p w:rsidR="008B1F3E" w:rsidRDefault="008B1F3E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654" w:type="dxa"/>
          </w:tcPr>
          <w:p w:rsidR="008B1F3E" w:rsidRDefault="008B1F3E" w:rsidP="0099088F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99088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قطع اللوالب متعددة الابواب</w:t>
            </w:r>
            <w:r w:rsidRPr="0099088F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2410" w:type="dxa"/>
          </w:tcPr>
          <w:p w:rsidR="008B1F3E" w:rsidRDefault="008B1F3E" w:rsidP="0011489B">
            <w:pPr>
              <w:bidi/>
              <w:rPr>
                <w:sz w:val="28"/>
                <w:szCs w:val="28"/>
                <w:rtl/>
              </w:rPr>
            </w:pPr>
            <w:r w:rsidRPr="0011489B">
              <w:rPr>
                <w:rFonts w:hint="cs"/>
                <w:sz w:val="28"/>
                <w:szCs w:val="28"/>
                <w:rtl/>
                <w:lang w:bidi="ar-JO"/>
              </w:rPr>
              <w:t>الوحدة كاملة</w:t>
            </w:r>
            <w:r w:rsidRPr="0011489B">
              <w:rPr>
                <w:sz w:val="28"/>
                <w:szCs w:val="28"/>
                <w:rtl/>
              </w:rPr>
              <w:t xml:space="preserve"> </w:t>
            </w:r>
          </w:p>
        </w:tc>
      </w:tr>
    </w:tbl>
    <w:p w:rsidR="00D474C8" w:rsidRDefault="00D474C8" w:rsidP="00D474C8">
      <w:pPr>
        <w:bidi/>
        <w:rPr>
          <w:sz w:val="28"/>
          <w:szCs w:val="28"/>
          <w:rtl/>
        </w:rPr>
      </w:pPr>
    </w:p>
    <w:tbl>
      <w:tblPr>
        <w:tblStyle w:val="a3"/>
        <w:bidiVisual/>
        <w:tblW w:w="11897" w:type="dxa"/>
        <w:tblInd w:w="-399" w:type="dxa"/>
        <w:tblLook w:val="04A0" w:firstRow="1" w:lastRow="0" w:firstColumn="1" w:lastColumn="0" w:noHBand="0" w:noVBand="1"/>
      </w:tblPr>
      <w:tblGrid>
        <w:gridCol w:w="2613"/>
        <w:gridCol w:w="2210"/>
        <w:gridCol w:w="4661"/>
        <w:gridCol w:w="2413"/>
      </w:tblGrid>
      <w:tr w:rsidR="008B1F3E" w:rsidTr="008B1F3E">
        <w:trPr>
          <w:trHeight w:val="925"/>
        </w:trPr>
        <w:tc>
          <w:tcPr>
            <w:tcW w:w="2613" w:type="dxa"/>
            <w:shd w:val="clear" w:color="auto" w:fill="BFBFBF" w:themeFill="background1" w:themeFillShade="BF"/>
            <w:vAlign w:val="center"/>
          </w:tcPr>
          <w:p w:rsidR="008B1F3E" w:rsidRPr="00D259A4" w:rsidRDefault="008B1F3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210" w:type="dxa"/>
            <w:shd w:val="clear" w:color="auto" w:fill="BFBFBF" w:themeFill="background1" w:themeFillShade="BF"/>
            <w:vAlign w:val="center"/>
          </w:tcPr>
          <w:p w:rsidR="008B1F3E" w:rsidRPr="00D259A4" w:rsidRDefault="008B1F3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4661" w:type="dxa"/>
            <w:shd w:val="clear" w:color="auto" w:fill="BFBFBF" w:themeFill="background1" w:themeFillShade="BF"/>
            <w:vAlign w:val="center"/>
          </w:tcPr>
          <w:p w:rsidR="008B1F3E" w:rsidRPr="00D259A4" w:rsidRDefault="008B1F3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413" w:type="dxa"/>
            <w:shd w:val="clear" w:color="auto" w:fill="BFBFBF" w:themeFill="background1" w:themeFillShade="BF"/>
            <w:vAlign w:val="center"/>
          </w:tcPr>
          <w:p w:rsidR="008B1F3E" w:rsidRPr="00D259A4" w:rsidRDefault="008B1F3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8B1F3E" w:rsidTr="008B1F3E">
        <w:trPr>
          <w:trHeight w:val="1059"/>
        </w:trPr>
        <w:tc>
          <w:tcPr>
            <w:tcW w:w="2613" w:type="dxa"/>
            <w:vAlign w:val="center"/>
          </w:tcPr>
          <w:p w:rsidR="008B1F3E" w:rsidRDefault="008B1F3E" w:rsidP="001A57F7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الثاني </w:t>
            </w:r>
          </w:p>
          <w:p w:rsidR="008B1F3E" w:rsidRDefault="008B1F3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10" w:type="dxa"/>
          </w:tcPr>
          <w:p w:rsidR="008B1F3E" w:rsidRDefault="008B1F3E" w:rsidP="001A57F7">
            <w:pPr>
              <w:bidi/>
              <w:rPr>
                <w:sz w:val="28"/>
                <w:szCs w:val="28"/>
                <w:rtl/>
              </w:rPr>
            </w:pPr>
          </w:p>
          <w:p w:rsidR="008B1F3E" w:rsidRDefault="008B1F3E" w:rsidP="001A57F7">
            <w:pPr>
              <w:bidi/>
              <w:rPr>
                <w:sz w:val="28"/>
                <w:szCs w:val="28"/>
                <w:rtl/>
              </w:rPr>
            </w:pPr>
          </w:p>
          <w:p w:rsidR="008B1F3E" w:rsidRDefault="008B1F3E" w:rsidP="0011489B">
            <w:pPr>
              <w:bidi/>
              <w:rPr>
                <w:sz w:val="28"/>
                <w:szCs w:val="28"/>
                <w:rtl/>
              </w:rPr>
            </w:pPr>
            <w:r w:rsidRPr="0011489B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r w:rsidRPr="0011489B">
              <w:rPr>
                <w:sz w:val="28"/>
                <w:szCs w:val="28"/>
                <w:rtl/>
                <w:lang w:bidi="ar-JO"/>
              </w:rPr>
              <w:t xml:space="preserve"> </w:t>
            </w:r>
            <w:proofErr w:type="gramStart"/>
            <w:r w:rsidRPr="0011489B">
              <w:rPr>
                <w:rFonts w:hint="cs"/>
                <w:sz w:val="28"/>
                <w:szCs w:val="28"/>
                <w:rtl/>
                <w:lang w:bidi="ar-JO"/>
              </w:rPr>
              <w:t>الحادية</w:t>
            </w:r>
            <w:proofErr w:type="gramEnd"/>
            <w:r w:rsidRPr="0011489B">
              <w:rPr>
                <w:rFonts w:hint="cs"/>
                <w:sz w:val="28"/>
                <w:szCs w:val="28"/>
                <w:rtl/>
                <w:lang w:bidi="ar-JO"/>
              </w:rPr>
              <w:t xml:space="preserve"> عشر</w:t>
            </w:r>
          </w:p>
        </w:tc>
        <w:tc>
          <w:tcPr>
            <w:tcW w:w="4661" w:type="dxa"/>
          </w:tcPr>
          <w:p w:rsidR="008B1F3E" w:rsidRDefault="008B1F3E" w:rsidP="00D474C8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</w:p>
          <w:p w:rsidR="008B1F3E" w:rsidRDefault="008B1F3E" w:rsidP="0011489B">
            <w:pPr>
              <w:bidi/>
              <w:rPr>
                <w:sz w:val="28"/>
                <w:szCs w:val="28"/>
                <w:rtl/>
              </w:rPr>
            </w:pPr>
            <w:r w:rsidRPr="0011489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قص المعادن الحديدية </w:t>
            </w:r>
            <w:proofErr w:type="spellStart"/>
            <w:r w:rsidRPr="0011489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بالاوكسي</w:t>
            </w:r>
            <w:proofErr w:type="spellEnd"/>
            <w:r w:rsidRPr="0011489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1489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استيلين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13" w:type="dxa"/>
          </w:tcPr>
          <w:p w:rsidR="008B1F3E" w:rsidRDefault="008B1F3E" w:rsidP="000430D0">
            <w:pPr>
              <w:bidi/>
              <w:rPr>
                <w:sz w:val="28"/>
                <w:szCs w:val="28"/>
                <w:rtl/>
              </w:rPr>
            </w:pP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>الوحدة كاملة</w:t>
            </w:r>
            <w:r w:rsidRPr="000430D0">
              <w:rPr>
                <w:sz w:val="28"/>
                <w:szCs w:val="28"/>
                <w:rtl/>
              </w:rPr>
              <w:t xml:space="preserve"> </w:t>
            </w:r>
          </w:p>
        </w:tc>
      </w:tr>
    </w:tbl>
    <w:p w:rsidR="00D474C8" w:rsidRDefault="00D474C8" w:rsidP="00D474C8">
      <w:pPr>
        <w:bidi/>
        <w:rPr>
          <w:sz w:val="28"/>
          <w:szCs w:val="28"/>
          <w:rtl/>
        </w:rPr>
      </w:pPr>
    </w:p>
    <w:p w:rsidR="00387D67" w:rsidRDefault="00387D67" w:rsidP="00387D67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  <w:lang w:bidi="ar-JO"/>
        </w:rPr>
      </w:pPr>
    </w:p>
    <w:p w:rsidR="00387D67" w:rsidRDefault="00387D67" w:rsidP="00387D67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  <w:lang w:bidi="ar-JO"/>
        </w:rPr>
      </w:pPr>
    </w:p>
    <w:p w:rsidR="008E0653" w:rsidRDefault="008E0653" w:rsidP="008E0653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  <w:lang w:bidi="ar-JO"/>
        </w:rPr>
      </w:pPr>
    </w:p>
    <w:p w:rsidR="008E0653" w:rsidRDefault="008E0653" w:rsidP="008E0653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  <w:lang w:bidi="ar-JO"/>
        </w:rPr>
      </w:pPr>
    </w:p>
    <w:p w:rsidR="008E0653" w:rsidRDefault="008E0653" w:rsidP="008E0653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  <w:lang w:bidi="ar-JO"/>
        </w:rPr>
      </w:pPr>
    </w:p>
    <w:p w:rsidR="00387D67" w:rsidRPr="005A44DF" w:rsidRDefault="00387D67" w:rsidP="00387D67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387D67" w:rsidRPr="00015A0D" w:rsidRDefault="00387D67" w:rsidP="00387D6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>
        <w:rPr>
          <w:rFonts w:hint="cs"/>
          <w:sz w:val="28"/>
          <w:szCs w:val="28"/>
          <w:rtl/>
        </w:rPr>
        <w:t xml:space="preserve"> 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proofErr w:type="gramStart"/>
      <w:r w:rsidRPr="00390780">
        <w:rPr>
          <w:rFonts w:hint="cs"/>
          <w:b/>
          <w:bCs/>
          <w:sz w:val="28"/>
          <w:szCs w:val="28"/>
          <w:rtl/>
          <w:lang w:bidi="ar-JO"/>
        </w:rPr>
        <w:t>الصناعي</w:t>
      </w:r>
      <w:proofErr w:type="gramEnd"/>
    </w:p>
    <w:p w:rsidR="00387D67" w:rsidRPr="00015A0D" w:rsidRDefault="00387D67" w:rsidP="008E0653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(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ميكانيك </w:t>
      </w:r>
      <w:r w:rsidR="008E0653">
        <w:rPr>
          <w:rFonts w:hint="cs"/>
          <w:b/>
          <w:bCs/>
          <w:sz w:val="28"/>
          <w:szCs w:val="28"/>
          <w:rtl/>
          <w:lang w:bidi="ar-JO"/>
        </w:rPr>
        <w:t>الانتاج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p w:rsidR="00387D67" w:rsidRDefault="00387D67" w:rsidP="008E0653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Pr="00387D67">
        <w:rPr>
          <w:rFonts w:hint="cs"/>
          <w:b/>
          <w:bCs/>
          <w:sz w:val="28"/>
          <w:szCs w:val="28"/>
          <w:rtl/>
          <w:lang w:bidi="ar-JO"/>
        </w:rPr>
        <w:t xml:space="preserve">ميكانيك </w:t>
      </w:r>
      <w:r w:rsidR="008E0653">
        <w:rPr>
          <w:rFonts w:hint="cs"/>
          <w:b/>
          <w:bCs/>
          <w:sz w:val="28"/>
          <w:szCs w:val="28"/>
          <w:rtl/>
          <w:lang w:bidi="ar-JO"/>
        </w:rPr>
        <w:t>الانتاج</w:t>
      </w:r>
      <w:r w:rsidRPr="00387D67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Pr="003F2776"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</w:p>
    <w:tbl>
      <w:tblPr>
        <w:tblStyle w:val="a3"/>
        <w:bidiVisual/>
        <w:tblW w:w="12573" w:type="dxa"/>
        <w:tblInd w:w="-399" w:type="dxa"/>
        <w:tblLook w:val="04A0" w:firstRow="1" w:lastRow="0" w:firstColumn="1" w:lastColumn="0" w:noHBand="0" w:noVBand="1"/>
      </w:tblPr>
      <w:tblGrid>
        <w:gridCol w:w="2761"/>
        <w:gridCol w:w="2336"/>
        <w:gridCol w:w="4926"/>
        <w:gridCol w:w="2550"/>
      </w:tblGrid>
      <w:tr w:rsidR="008B1F3E" w:rsidTr="008B1F3E">
        <w:trPr>
          <w:trHeight w:val="737"/>
        </w:trPr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8B1F3E" w:rsidRPr="00D259A4" w:rsidRDefault="008B1F3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336" w:type="dxa"/>
            <w:shd w:val="clear" w:color="auto" w:fill="BFBFBF" w:themeFill="background1" w:themeFillShade="BF"/>
            <w:vAlign w:val="center"/>
          </w:tcPr>
          <w:p w:rsidR="008B1F3E" w:rsidRPr="00D259A4" w:rsidRDefault="008B1F3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4926" w:type="dxa"/>
            <w:shd w:val="clear" w:color="auto" w:fill="BFBFBF" w:themeFill="background1" w:themeFillShade="BF"/>
            <w:vAlign w:val="center"/>
          </w:tcPr>
          <w:p w:rsidR="008B1F3E" w:rsidRPr="00D259A4" w:rsidRDefault="008B1F3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550" w:type="dxa"/>
            <w:shd w:val="clear" w:color="auto" w:fill="BFBFBF" w:themeFill="background1" w:themeFillShade="BF"/>
            <w:vAlign w:val="center"/>
          </w:tcPr>
          <w:p w:rsidR="008B1F3E" w:rsidRPr="00D259A4" w:rsidRDefault="008B1F3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8B1F3E" w:rsidTr="008B1F3E">
        <w:trPr>
          <w:trHeight w:val="844"/>
        </w:trPr>
        <w:tc>
          <w:tcPr>
            <w:tcW w:w="2761" w:type="dxa"/>
            <w:vAlign w:val="center"/>
          </w:tcPr>
          <w:p w:rsidR="008B1F3E" w:rsidRDefault="008B1F3E" w:rsidP="000430D0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 w:rsidRPr="000430D0"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 w:rsidRPr="000430D0"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 w:rsidRPr="000430D0">
              <w:rPr>
                <w:sz w:val="28"/>
                <w:szCs w:val="28"/>
              </w:rPr>
              <w:t xml:space="preserve"> </w:t>
            </w:r>
            <w:r w:rsidRPr="000430D0"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  <w:p w:rsidR="008B1F3E" w:rsidRDefault="008B1F3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6" w:type="dxa"/>
          </w:tcPr>
          <w:p w:rsidR="008B1F3E" w:rsidRDefault="008B1F3E" w:rsidP="001A57F7">
            <w:pPr>
              <w:bidi/>
              <w:rPr>
                <w:sz w:val="28"/>
                <w:szCs w:val="28"/>
                <w:rtl/>
              </w:rPr>
            </w:pPr>
          </w:p>
          <w:p w:rsidR="008B1F3E" w:rsidRDefault="008B1F3E" w:rsidP="001A57F7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الوحدة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4926" w:type="dxa"/>
          </w:tcPr>
          <w:p w:rsidR="008B1F3E" w:rsidRPr="00FD20BA" w:rsidRDefault="008B1F3E" w:rsidP="000430D0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نقل الحركة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JO"/>
              </w:rPr>
              <w:t>والقدرة</w:t>
            </w:r>
            <w:proofErr w:type="gramEnd"/>
            <w:r w:rsidRPr="00FD20BA">
              <w:rPr>
                <w:sz w:val="28"/>
                <w:szCs w:val="28"/>
                <w:rtl/>
                <w:lang w:bidi="ar-JO"/>
              </w:rPr>
              <w:t>:</w:t>
            </w:r>
          </w:p>
          <w:p w:rsidR="008B1F3E" w:rsidRDefault="008B1F3E" w:rsidP="000430D0">
            <w:pPr>
              <w:bidi/>
              <w:rPr>
                <w:sz w:val="28"/>
                <w:szCs w:val="28"/>
                <w:rtl/>
                <w:lang w:bidi="ar-JO"/>
              </w:rPr>
            </w:pPr>
          </w:p>
          <w:p w:rsidR="008B1F3E" w:rsidRDefault="008B1F3E" w:rsidP="000430D0">
            <w:pPr>
              <w:bidi/>
              <w:rPr>
                <w:sz w:val="28"/>
                <w:szCs w:val="28"/>
                <w:rtl/>
                <w:lang w:bidi="ar-JO"/>
              </w:rPr>
            </w:pPr>
          </w:p>
          <w:p w:rsidR="008B1F3E" w:rsidRPr="00600D57" w:rsidRDefault="008B1F3E" w:rsidP="000430D0">
            <w:pPr>
              <w:tabs>
                <w:tab w:val="left" w:pos="2521"/>
              </w:tabs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sz w:val="28"/>
                <w:szCs w:val="28"/>
                <w:rtl/>
                <w:lang w:bidi="ar-JO"/>
              </w:rPr>
              <w:tab/>
            </w:r>
          </w:p>
        </w:tc>
        <w:tc>
          <w:tcPr>
            <w:tcW w:w="2550" w:type="dxa"/>
          </w:tcPr>
          <w:p w:rsidR="008B1F3E" w:rsidRPr="000430D0" w:rsidRDefault="008B1F3E" w:rsidP="000430D0">
            <w:pPr>
              <w:jc w:val="right"/>
              <w:rPr>
                <w:rFonts w:cs="Arial"/>
                <w:sz w:val="28"/>
                <w:szCs w:val="28"/>
                <w:rtl/>
                <w:lang w:bidi="ar-JO"/>
              </w:rPr>
            </w:pPr>
            <w:r w:rsidRPr="000430D0">
              <w:rPr>
                <w:rFonts w:cs="Arial" w:hint="cs"/>
                <w:sz w:val="28"/>
                <w:szCs w:val="28"/>
                <w:rtl/>
                <w:lang w:bidi="ar-JO"/>
              </w:rPr>
              <w:t>الوحدة</w:t>
            </w:r>
            <w:r w:rsidRPr="000430D0">
              <w:rPr>
                <w:rFonts w:cs="Arial"/>
                <w:sz w:val="28"/>
                <w:szCs w:val="28"/>
                <w:rtl/>
                <w:lang w:bidi="ar-JO"/>
              </w:rPr>
              <w:t xml:space="preserve"> </w:t>
            </w:r>
            <w:r w:rsidRPr="000430D0">
              <w:rPr>
                <w:rFonts w:cs="Arial" w:hint="cs"/>
                <w:sz w:val="28"/>
                <w:szCs w:val="28"/>
                <w:rtl/>
                <w:lang w:bidi="ar-JO"/>
              </w:rPr>
              <w:t xml:space="preserve">كاملة </w:t>
            </w:r>
          </w:p>
          <w:p w:rsidR="008B1F3E" w:rsidRDefault="008B1F3E" w:rsidP="00387D67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8B1F3E" w:rsidTr="008B1F3E">
        <w:trPr>
          <w:trHeight w:val="844"/>
        </w:trPr>
        <w:tc>
          <w:tcPr>
            <w:tcW w:w="2761" w:type="dxa"/>
            <w:vMerge w:val="restart"/>
            <w:vAlign w:val="center"/>
          </w:tcPr>
          <w:p w:rsidR="008B1F3E" w:rsidRPr="002D71C8" w:rsidRDefault="008B1F3E" w:rsidP="002D71C8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 w:rsidRPr="002D71C8"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 w:rsidRPr="002D71C8"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rFonts w:hint="cs"/>
                <w:sz w:val="28"/>
                <w:szCs w:val="28"/>
                <w:rtl/>
              </w:rPr>
              <w:t xml:space="preserve"> الثاني</w:t>
            </w:r>
            <w:r w:rsidRPr="002D71C8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8B1F3E" w:rsidRDefault="008B1F3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6" w:type="dxa"/>
          </w:tcPr>
          <w:p w:rsidR="008B1F3E" w:rsidRDefault="008B1F3E" w:rsidP="000430D0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0430D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0430D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الخامسة</w:t>
            </w:r>
          </w:p>
        </w:tc>
        <w:tc>
          <w:tcPr>
            <w:tcW w:w="4926" w:type="dxa"/>
          </w:tcPr>
          <w:p w:rsidR="008B1F3E" w:rsidRDefault="008B1F3E" w:rsidP="000430D0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النهايات والتوافقات</w:t>
            </w:r>
          </w:p>
          <w:p w:rsidR="008B1F3E" w:rsidRPr="00E56159" w:rsidRDefault="008B1F3E" w:rsidP="000430D0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2550" w:type="dxa"/>
          </w:tcPr>
          <w:p w:rsidR="008B1F3E" w:rsidRPr="000430D0" w:rsidRDefault="008B1F3E" w:rsidP="000430D0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 xml:space="preserve">109 </w:t>
            </w:r>
            <w:r w:rsidRPr="000430D0">
              <w:rPr>
                <w:sz w:val="28"/>
                <w:szCs w:val="28"/>
                <w:rtl/>
                <w:lang w:bidi="ar-JO"/>
              </w:rPr>
              <w:t>–</w:t>
            </w: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 xml:space="preserve"> 114</w:t>
            </w:r>
          </w:p>
          <w:p w:rsidR="008B1F3E" w:rsidRDefault="008B1F3E" w:rsidP="000430D0">
            <w:pPr>
              <w:bidi/>
              <w:rPr>
                <w:sz w:val="28"/>
                <w:szCs w:val="28"/>
                <w:rtl/>
              </w:rPr>
            </w:pP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>116</w:t>
            </w:r>
          </w:p>
        </w:tc>
      </w:tr>
      <w:tr w:rsidR="008B1F3E" w:rsidTr="008B1F3E">
        <w:trPr>
          <w:trHeight w:val="844"/>
        </w:trPr>
        <w:tc>
          <w:tcPr>
            <w:tcW w:w="2761" w:type="dxa"/>
            <w:vMerge/>
            <w:vAlign w:val="center"/>
          </w:tcPr>
          <w:p w:rsidR="008B1F3E" w:rsidRDefault="008B1F3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6" w:type="dxa"/>
          </w:tcPr>
          <w:p w:rsidR="008B1F3E" w:rsidRDefault="008B1F3E" w:rsidP="000430D0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 xml:space="preserve"> السادسة</w:t>
            </w:r>
          </w:p>
        </w:tc>
        <w:tc>
          <w:tcPr>
            <w:tcW w:w="4926" w:type="dxa"/>
          </w:tcPr>
          <w:p w:rsidR="008B1F3E" w:rsidRPr="000430D0" w:rsidRDefault="008B1F3E" w:rsidP="000430D0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proofErr w:type="gramStart"/>
            <w:r w:rsidRPr="000430D0">
              <w:rPr>
                <w:rFonts w:cs="Arial" w:hint="cs"/>
                <w:sz w:val="28"/>
                <w:szCs w:val="28"/>
                <w:rtl/>
                <w:lang w:bidi="ar-JO"/>
              </w:rPr>
              <w:t>الرسم</w:t>
            </w:r>
            <w:proofErr w:type="gramEnd"/>
            <w:r w:rsidRPr="000430D0"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التجميعي</w:t>
            </w:r>
          </w:p>
          <w:p w:rsidR="008B1F3E" w:rsidRDefault="008B1F3E" w:rsidP="002D71C8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</w:p>
        </w:tc>
        <w:tc>
          <w:tcPr>
            <w:tcW w:w="2550" w:type="dxa"/>
          </w:tcPr>
          <w:p w:rsidR="008B1F3E" w:rsidRPr="000430D0" w:rsidRDefault="008B1F3E" w:rsidP="000430D0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 xml:space="preserve">133 </w:t>
            </w:r>
            <w:r w:rsidRPr="000430D0">
              <w:rPr>
                <w:sz w:val="28"/>
                <w:szCs w:val="28"/>
                <w:rtl/>
                <w:lang w:bidi="ar-JO"/>
              </w:rPr>
              <w:t>–</w:t>
            </w: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 xml:space="preserve"> 145 </w:t>
            </w:r>
            <w:proofErr w:type="gramStart"/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>لبداية</w:t>
            </w:r>
            <w:proofErr w:type="gramEnd"/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 xml:space="preserve"> البند 6 - 6</w:t>
            </w:r>
          </w:p>
          <w:p w:rsidR="008B1F3E" w:rsidRDefault="008B1F3E" w:rsidP="000430D0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>159- 163</w:t>
            </w:r>
          </w:p>
        </w:tc>
      </w:tr>
    </w:tbl>
    <w:p w:rsidR="00387D67" w:rsidRPr="00015A0D" w:rsidRDefault="00387D67" w:rsidP="00387D67">
      <w:pPr>
        <w:bidi/>
        <w:rPr>
          <w:sz w:val="28"/>
          <w:szCs w:val="28"/>
          <w:rtl/>
        </w:rPr>
      </w:pPr>
    </w:p>
    <w:p w:rsidR="00387D67" w:rsidRDefault="00387D67" w:rsidP="00387D67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sectPr w:rsidR="00387D67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B95"/>
    <w:multiLevelType w:val="hybridMultilevel"/>
    <w:tmpl w:val="79FC184A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72421"/>
    <w:multiLevelType w:val="hybridMultilevel"/>
    <w:tmpl w:val="39BEB6C8"/>
    <w:lvl w:ilvl="0" w:tplc="2968DD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80A03"/>
    <w:multiLevelType w:val="hybridMultilevel"/>
    <w:tmpl w:val="B49417CC"/>
    <w:lvl w:ilvl="0" w:tplc="CA48D2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C4227"/>
    <w:multiLevelType w:val="hybridMultilevel"/>
    <w:tmpl w:val="8076A148"/>
    <w:lvl w:ilvl="0" w:tplc="B66CF0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93E63"/>
    <w:multiLevelType w:val="hybridMultilevel"/>
    <w:tmpl w:val="09544C10"/>
    <w:lvl w:ilvl="0" w:tplc="0220F9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F0AED"/>
    <w:multiLevelType w:val="hybridMultilevel"/>
    <w:tmpl w:val="D9E4B590"/>
    <w:lvl w:ilvl="0" w:tplc="0672B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3247B"/>
    <w:multiLevelType w:val="hybridMultilevel"/>
    <w:tmpl w:val="A9E67A36"/>
    <w:lvl w:ilvl="0" w:tplc="936069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15474"/>
    <w:multiLevelType w:val="hybridMultilevel"/>
    <w:tmpl w:val="BD469EB4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53606"/>
    <w:multiLevelType w:val="hybridMultilevel"/>
    <w:tmpl w:val="E878DDDA"/>
    <w:lvl w:ilvl="0" w:tplc="AD3ED1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D61AA4"/>
    <w:multiLevelType w:val="hybridMultilevel"/>
    <w:tmpl w:val="F85EC520"/>
    <w:lvl w:ilvl="0" w:tplc="9E465C6C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>
    <w:nsid w:val="560136E0"/>
    <w:multiLevelType w:val="hybridMultilevel"/>
    <w:tmpl w:val="625830AE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B209C"/>
    <w:multiLevelType w:val="hybridMultilevel"/>
    <w:tmpl w:val="C2B068A6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4A4478"/>
    <w:multiLevelType w:val="hybridMultilevel"/>
    <w:tmpl w:val="7012EF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090FA7"/>
    <w:multiLevelType w:val="hybridMultilevel"/>
    <w:tmpl w:val="8782128A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512759"/>
    <w:multiLevelType w:val="hybridMultilevel"/>
    <w:tmpl w:val="14BCF5AE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96451D"/>
    <w:multiLevelType w:val="hybridMultilevel"/>
    <w:tmpl w:val="726E77D0"/>
    <w:lvl w:ilvl="0" w:tplc="DD3C07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756441"/>
    <w:multiLevelType w:val="hybridMultilevel"/>
    <w:tmpl w:val="48EAC356"/>
    <w:lvl w:ilvl="0" w:tplc="858E3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7541B"/>
    <w:multiLevelType w:val="hybridMultilevel"/>
    <w:tmpl w:val="EC0E9B08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2"/>
  </w:num>
  <w:num w:numId="5">
    <w:abstractNumId w:val="16"/>
  </w:num>
  <w:num w:numId="6">
    <w:abstractNumId w:val="3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  <w:num w:numId="11">
    <w:abstractNumId w:val="15"/>
  </w:num>
  <w:num w:numId="12">
    <w:abstractNumId w:val="10"/>
  </w:num>
  <w:num w:numId="13">
    <w:abstractNumId w:val="0"/>
  </w:num>
  <w:num w:numId="14">
    <w:abstractNumId w:val="11"/>
  </w:num>
  <w:num w:numId="15">
    <w:abstractNumId w:val="17"/>
  </w:num>
  <w:num w:numId="16">
    <w:abstractNumId w:val="7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430D0"/>
    <w:rsid w:val="00104F73"/>
    <w:rsid w:val="0011489B"/>
    <w:rsid w:val="002D71C8"/>
    <w:rsid w:val="00347EC5"/>
    <w:rsid w:val="00374D60"/>
    <w:rsid w:val="00387D67"/>
    <w:rsid w:val="00397975"/>
    <w:rsid w:val="004E1EE9"/>
    <w:rsid w:val="00520B5B"/>
    <w:rsid w:val="00561A18"/>
    <w:rsid w:val="006C3946"/>
    <w:rsid w:val="00740711"/>
    <w:rsid w:val="00786C7A"/>
    <w:rsid w:val="00805FA5"/>
    <w:rsid w:val="008B1F3E"/>
    <w:rsid w:val="008C1E94"/>
    <w:rsid w:val="008E0653"/>
    <w:rsid w:val="009348BE"/>
    <w:rsid w:val="0095553E"/>
    <w:rsid w:val="0099088F"/>
    <w:rsid w:val="00AE746B"/>
    <w:rsid w:val="00AF616F"/>
    <w:rsid w:val="00B60AB5"/>
    <w:rsid w:val="00C70AAB"/>
    <w:rsid w:val="00D259A4"/>
    <w:rsid w:val="00D474C8"/>
    <w:rsid w:val="00D47E1E"/>
    <w:rsid w:val="00DB2933"/>
    <w:rsid w:val="00E664D1"/>
    <w:rsid w:val="00E9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0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0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6</cp:revision>
  <cp:lastPrinted>2018-06-26T11:41:00Z</cp:lastPrinted>
  <dcterms:created xsi:type="dcterms:W3CDTF">2018-06-27T12:24:00Z</dcterms:created>
  <dcterms:modified xsi:type="dcterms:W3CDTF">2018-06-28T11:48:00Z</dcterms:modified>
</cp:coreProperties>
</file>