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38" w:rsidRPr="00936FB0" w:rsidRDefault="00663ADC" w:rsidP="00936FB0">
      <w:pPr>
        <w:pStyle w:val="normal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00"/>
        <w:jc w:val="center"/>
        <w:rPr>
          <w:color w:val="050500"/>
          <w:sz w:val="24"/>
          <w:szCs w:val="24"/>
        </w:rPr>
      </w:pPr>
      <w:r w:rsidRPr="00663ADC">
        <w:rPr>
          <w:b/>
          <w:bCs/>
          <w:color w:val="050500"/>
          <w:sz w:val="24"/>
          <w:szCs w:val="24"/>
          <w:rtl/>
        </w:rPr>
        <w:t xml:space="preserve">الخطة التطويرية للتعلم عن بعد </w:t>
      </w:r>
    </w:p>
    <w:p w:rsidR="00930038" w:rsidRPr="008E554E" w:rsidRDefault="00663A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080800"/>
          <w:sz w:val="24"/>
          <w:szCs w:val="24"/>
        </w:rPr>
      </w:pPr>
      <w:r w:rsidRPr="008E554E">
        <w:rPr>
          <w:b/>
          <w:bCs/>
          <w:color w:val="080800"/>
          <w:sz w:val="24"/>
          <w:szCs w:val="24"/>
          <w:rtl/>
        </w:rPr>
        <w:t xml:space="preserve">الخطة الإجرائية للمعيار </w:t>
      </w:r>
      <w:r w:rsidR="008E554E" w:rsidRPr="008E554E">
        <w:rPr>
          <w:rFonts w:hint="cs"/>
          <w:b/>
          <w:bCs/>
          <w:color w:val="080800"/>
          <w:sz w:val="24"/>
          <w:szCs w:val="24"/>
          <w:rtl/>
        </w:rPr>
        <w:t>الأول</w:t>
      </w:r>
    </w:p>
    <w:p w:rsidR="00930038" w:rsidRPr="008E554E" w:rsidRDefault="00663ADC" w:rsidP="008E55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01000"/>
          <w:sz w:val="24"/>
          <w:szCs w:val="24"/>
        </w:rPr>
      </w:pPr>
      <w:r w:rsidRPr="008E554E">
        <w:rPr>
          <w:b/>
          <w:bCs/>
          <w:color w:val="101000"/>
          <w:sz w:val="24"/>
          <w:szCs w:val="24"/>
          <w:rtl/>
        </w:rPr>
        <w:t>اسم المدرسة :</w:t>
      </w:r>
      <w:r w:rsidR="006245CC">
        <w:rPr>
          <w:b/>
          <w:bCs/>
          <w:color w:val="101000"/>
          <w:sz w:val="24"/>
          <w:szCs w:val="24"/>
          <w:rtl/>
        </w:rPr>
        <w:t xml:space="preserve"> </w:t>
      </w:r>
      <w:r w:rsidR="006245CC">
        <w:rPr>
          <w:rFonts w:hint="cs"/>
          <w:b/>
          <w:bCs/>
          <w:color w:val="101000"/>
          <w:sz w:val="24"/>
          <w:szCs w:val="24"/>
          <w:rtl/>
        </w:rPr>
        <w:t xml:space="preserve">                                     </w:t>
      </w:r>
      <w:r w:rsidRPr="008E554E">
        <w:rPr>
          <w:b/>
          <w:bCs/>
          <w:color w:val="101000"/>
          <w:sz w:val="24"/>
          <w:szCs w:val="24"/>
          <w:rtl/>
        </w:rPr>
        <w:t xml:space="preserve">                          </w:t>
      </w:r>
      <w:r w:rsidRPr="008E554E">
        <w:rPr>
          <w:rFonts w:hint="cs"/>
          <w:b/>
          <w:bCs/>
          <w:color w:val="101000"/>
          <w:sz w:val="24"/>
          <w:szCs w:val="24"/>
          <w:rtl/>
        </w:rPr>
        <w:t xml:space="preserve">                                                                                                 </w:t>
      </w:r>
      <w:r w:rsidRPr="008E554E">
        <w:rPr>
          <w:b/>
          <w:bCs/>
          <w:color w:val="101000"/>
          <w:sz w:val="24"/>
          <w:szCs w:val="24"/>
          <w:rtl/>
        </w:rPr>
        <w:t xml:space="preserve"> </w:t>
      </w:r>
      <w:r w:rsidRPr="008E554E">
        <w:rPr>
          <w:b/>
          <w:bCs/>
          <w:color w:val="050500"/>
          <w:sz w:val="24"/>
          <w:szCs w:val="24"/>
          <w:rtl/>
        </w:rPr>
        <w:t>المجال: القيادة والإدارة</w:t>
      </w:r>
    </w:p>
    <w:p w:rsidR="00930038" w:rsidRPr="008E554E" w:rsidRDefault="00663A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</w:rPr>
      </w:pPr>
      <w:r w:rsidRPr="008E554E">
        <w:rPr>
          <w:rFonts w:ascii="Times New Roman" w:eastAsia="Times New Roman" w:hAnsi="Times New Roman" w:cs="Times New Roman"/>
          <w:b/>
          <w:bCs/>
          <w:color w:val="232300"/>
          <w:sz w:val="24"/>
          <w:szCs w:val="24"/>
          <w:rtl/>
        </w:rPr>
        <w:t xml:space="preserve">النتيجة التطويرية (المعيار الأول): تحسن العمل في الإدارة والقيادة لتطبيقات التعلم عن بعد.          </w:t>
      </w:r>
      <w:r w:rsidRPr="008E554E">
        <w:rPr>
          <w:rFonts w:ascii="Times New Roman" w:eastAsia="Times New Roman" w:hAnsi="Times New Roman" w:cs="Times New Roman" w:hint="cs"/>
          <w:b/>
          <w:bCs/>
          <w:color w:val="232300"/>
          <w:sz w:val="24"/>
          <w:szCs w:val="24"/>
          <w:rtl/>
          <w:lang w:bidi="ar-JO"/>
        </w:rPr>
        <w:t xml:space="preserve">                       </w:t>
      </w:r>
      <w:r w:rsidR="008E554E">
        <w:rPr>
          <w:rFonts w:ascii="Times New Roman" w:eastAsia="Times New Roman" w:hAnsi="Times New Roman" w:cs="Times New Roman" w:hint="cs"/>
          <w:b/>
          <w:bCs/>
          <w:color w:val="232300"/>
          <w:sz w:val="24"/>
          <w:szCs w:val="24"/>
          <w:rtl/>
          <w:lang w:bidi="ar-JO"/>
        </w:rPr>
        <w:t xml:space="preserve">                          </w:t>
      </w:r>
      <w:r w:rsidRPr="008E554E">
        <w:rPr>
          <w:rFonts w:ascii="Times New Roman" w:eastAsia="Times New Roman" w:hAnsi="Times New Roman" w:cs="Times New Roman" w:hint="cs"/>
          <w:b/>
          <w:bCs/>
          <w:color w:val="232300"/>
          <w:sz w:val="24"/>
          <w:szCs w:val="24"/>
          <w:rtl/>
          <w:lang w:bidi="ar-JO"/>
        </w:rPr>
        <w:t xml:space="preserve">                            </w:t>
      </w:r>
      <w:r w:rsidRPr="008E554E">
        <w:rPr>
          <w:b/>
          <w:bCs/>
          <w:color w:val="000000"/>
          <w:sz w:val="24"/>
          <w:szCs w:val="24"/>
          <w:rtl/>
        </w:rPr>
        <w:t>الجانب: القيادة</w:t>
      </w:r>
    </w:p>
    <w:tbl>
      <w:tblPr>
        <w:tblStyle w:val="a5"/>
        <w:bidiVisual/>
        <w:tblW w:w="14339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39"/>
        <w:gridCol w:w="4820"/>
        <w:gridCol w:w="3260"/>
        <w:gridCol w:w="1984"/>
        <w:gridCol w:w="1843"/>
        <w:gridCol w:w="993"/>
      </w:tblGrid>
      <w:tr w:rsidR="00436C50" w:rsidRPr="008E554E" w:rsidTr="008F6A73">
        <w:trPr>
          <w:trHeight w:val="155"/>
        </w:trPr>
        <w:tc>
          <w:tcPr>
            <w:tcW w:w="1439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4820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3260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984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مصادر الدعم والتمويل</w:t>
            </w:r>
          </w:p>
        </w:tc>
        <w:tc>
          <w:tcPr>
            <w:tcW w:w="1843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993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436C50" w:rsidTr="008F6A73">
        <w:trPr>
          <w:trHeight w:val="155"/>
        </w:trPr>
        <w:tc>
          <w:tcPr>
            <w:tcW w:w="1439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ازدياد توظيف المدرسة لخطط متابعة التعليم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820" w:type="dxa"/>
          </w:tcPr>
          <w:p w:rsidR="00930038" w:rsidRDefault="00663ADC" w:rsidP="00436C5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الأنشطة: عقد اجتماعات دورية مع الهيئات الإدارية والتعليمية (</w:t>
            </w:r>
            <w:r w:rsidR="008E554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كل</w:t>
            </w:r>
            <w:r w:rsidR="00E3386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33867">
              <w:rPr>
                <w:rFonts w:hint="cs"/>
                <w:color w:val="000000"/>
                <w:sz w:val="24"/>
                <w:szCs w:val="24"/>
                <w:rtl/>
              </w:rPr>
              <w:t>اسبوعين</w:t>
            </w:r>
            <w:proofErr w:type="spellEnd"/>
            <w:r w:rsidR="00E33867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 xml:space="preserve"> لمتابعة تنفيذ خطة المدرسة للتعلم عن بعد ولتقييمها بعد</w:t>
            </w:r>
            <w:r w:rsidR="008E554E">
              <w:rPr>
                <w:rFonts w:hint="cs"/>
                <w:color w:val="000000"/>
                <w:sz w:val="24"/>
                <w:szCs w:val="24"/>
                <w:rtl/>
              </w:rPr>
              <w:t xml:space="preserve"> التغذية الراجعة الواردة في الميدان.</w:t>
            </w:r>
          </w:p>
          <w:p w:rsid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الإجراءات: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تحديد الفئات المعنية.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توزيع خطط إرشادية للتعلم عن بعد.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تحديد جدول زمني لتنفيذ خطة المدرسة للتعلم عن بعد.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تحديد جدول زمني ومحاور المحاضرات.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استضافة أحد المختصين في التعلم عن بعد.</w:t>
            </w:r>
          </w:p>
        </w:tc>
        <w:tc>
          <w:tcPr>
            <w:tcW w:w="3260" w:type="dxa"/>
          </w:tcPr>
          <w:p w:rsidR="00930038" w:rsidRPr="00663ADC" w:rsidRDefault="00663ADC" w:rsidP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منسق وأعضاء </w:t>
            </w:r>
            <w:r>
              <w:rPr>
                <w:rFonts w:ascii="Cambria" w:eastAsia="Cambria" w:hAnsi="Cambria" w:cs="Times New Roman"/>
                <w:color w:val="000000"/>
                <w:sz w:val="24"/>
                <w:szCs w:val="24"/>
                <w:rtl/>
              </w:rPr>
              <w:t>مجال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القيادة</w:t>
            </w:r>
            <w:r w:rsidR="00436C50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والإدارة</w:t>
            </w:r>
            <w:r w:rsidR="008E554E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.</w:t>
            </w:r>
          </w:p>
          <w:p w:rsidR="00930038" w:rsidRPr="00663ADC" w:rsidRDefault="008E554E" w:rsidP="00663ADC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-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المدير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والمساعد</w:t>
            </w:r>
            <w:r>
              <w:rPr>
                <w:rFonts w:ascii="Arial,Bold" w:eastAsia="Arial,Bold" w:hAnsi="Arial,Bold" w:cs="Arial,Bold" w:hint="cs"/>
                <w:color w:val="000000"/>
                <w:sz w:val="24"/>
                <w:szCs w:val="24"/>
                <w:rtl/>
              </w:rPr>
              <w:t>.</w:t>
            </w:r>
          </w:p>
          <w:p w:rsidR="00436C50" w:rsidRDefault="00663ADC" w:rsidP="00436C50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قيم الحاسوب</w:t>
            </w:r>
            <w:r w:rsidR="00D54722"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  <w:p w:rsidR="00930038" w:rsidRPr="006B48CD" w:rsidRDefault="00436C50" w:rsidP="00436C50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,Bold" w:eastAsia="Arial,Bold" w:hAnsi="Arial,Bold" w:cs="Arial,Bold"/>
                <w:color w:val="000000"/>
                <w:sz w:val="24"/>
                <w:szCs w:val="24"/>
                <w:lang w:bidi="ar-JO"/>
              </w:rPr>
              <w:t>-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 xml:space="preserve"> </w:t>
            </w:r>
            <w:r w:rsidR="008E554E"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المشرف التربوي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 w:rsidR="008E554E"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984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الأسبوع الثالث من شهر آذار</w:t>
            </w:r>
          </w:p>
          <w:p w:rsidR="00930038" w:rsidRDefault="00663ADC" w:rsidP="00436C5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  <w:r w:rsidR="008E554E"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D54722"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ولغاية الأسبوع</w:t>
            </w:r>
            <w:r w:rsidR="00436C50">
              <w:rPr>
                <w:rFonts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الرابع من شهر حزيران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36C50" w:rsidTr="008F6A73">
        <w:trPr>
          <w:trHeight w:val="3814"/>
        </w:trPr>
        <w:tc>
          <w:tcPr>
            <w:tcW w:w="1439" w:type="dxa"/>
          </w:tcPr>
          <w:p w:rsidR="00930038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النتيجة</w:t>
            </w:r>
            <w:r w:rsidR="00D54722"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2 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ازدياد دعم وتحفيز المباد</w:t>
            </w:r>
            <w:r>
              <w:rPr>
                <w:rFonts w:ascii="Cambria" w:eastAsia="Cambria" w:hAnsi="Cambria" w:cs="Times New Roman"/>
                <w:color w:val="000000"/>
                <w:sz w:val="24"/>
                <w:szCs w:val="24"/>
                <w:rtl/>
              </w:rPr>
              <w:t>رات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الفردية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والجماعية لتطبيق التعليم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820" w:type="dxa"/>
          </w:tcPr>
          <w:p w:rsidR="00930038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عمل أنشطة عملية عن بعد </w:t>
            </w:r>
            <w:r w:rsidR="006B48CD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حصص مصوّرة، ورش تدريب،استخدام المنصات الإلكترونية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...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الخ</w:t>
            </w: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B48CD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ولكافة التخصصات بناءً على</w:t>
            </w:r>
            <w:r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المبادرات الفردية والجماعية المقدمة، للاستدلال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وتشجيع البقية للسير</w:t>
            </w:r>
          </w:p>
          <w:p w:rsidR="006B48CD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الإجراءات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:</w:t>
            </w:r>
          </w:p>
          <w:p w:rsidR="00930038" w:rsidRPr="006B48CD" w:rsidRDefault="006B48CD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-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عمل جدول بالأنشطة والمباد</w:t>
            </w:r>
            <w:r w:rsidR="00663ADC">
              <w:rPr>
                <w:rFonts w:ascii="Cambria" w:eastAsia="Cambria" w:hAnsi="Cambria" w:cs="Times New Roman"/>
                <w:color w:val="000000"/>
                <w:sz w:val="24"/>
                <w:szCs w:val="24"/>
                <w:rtl/>
              </w:rPr>
              <w:t xml:space="preserve">رات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وجدول زمني لها</w:t>
            </w:r>
          </w:p>
          <w:p w:rsidR="00930038" w:rsidRDefault="006B48CD" w:rsidP="006B48CD">
            <w:pPr>
              <w:pStyle w:val="normal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دعوات لجميع الفئات المعنية للإفادة والاستفادة</w:t>
            </w:r>
            <w:r>
              <w:rPr>
                <w:rFonts w:ascii="Cambria" w:eastAsia="Cambria" w:hAnsi="Cambria" w:cstheme="minorBidi" w:hint="cs"/>
                <w:color w:val="000000"/>
                <w:sz w:val="24"/>
                <w:szCs w:val="24"/>
                <w:rtl/>
                <w:lang w:bidi="ar-JO"/>
              </w:rPr>
              <w:t xml:space="preserve"> (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حّل المشاكل التقنية 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بالاستعانة باللجنة الفنية من المديرية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  <w:p w:rsidR="00930038" w:rsidRDefault="006B48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-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تقييم الأفكار </w:t>
            </w:r>
            <w:proofErr w:type="spellStart"/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والمبادارت</w:t>
            </w:r>
            <w:proofErr w:type="spellEnd"/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المقدمة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</w:tcPr>
          <w:p w:rsidR="00930038" w:rsidRDefault="00663ADC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منسق وأعضاء </w:t>
            </w:r>
          </w:p>
          <w:p w:rsidR="00930038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مجال القيادة</w:t>
            </w:r>
            <w:r w:rsidR="006B48CD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والإدارة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  <w:p w:rsidR="00930038" w:rsidRPr="006B48CD" w:rsidRDefault="006B48CD" w:rsidP="006B48CD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-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المدير</w:t>
            </w:r>
            <w:r>
              <w:rPr>
                <w:rFonts w:ascii="Arial,Bold" w:eastAsia="Arial,Bold" w:hAnsi="Arial,Bold" w:cs="Arial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والمساعد</w:t>
            </w:r>
          </w:p>
          <w:p w:rsidR="00930038" w:rsidRPr="006B48CD" w:rsidRDefault="006B48CD" w:rsidP="006B48CD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المشرف التربوي</w:t>
            </w: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  <w:p w:rsidR="00930038" w:rsidRDefault="006B48CD">
            <w:pPr>
              <w:pStyle w:val="normal"/>
              <w:rPr>
                <w:rFonts w:ascii="Arial,Bold" w:eastAsia="Arial,Bold" w:hAnsi="Arial,Bold" w:cs="Arial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-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المعلمين </w:t>
            </w:r>
          </w:p>
          <w:p w:rsidR="00930038" w:rsidRDefault="006B48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 xml:space="preserve">- </w:t>
            </w:r>
            <w:r w:rsidR="00663ADC"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اللجنة الفنية</w:t>
            </w:r>
            <w:r w:rsidR="00663ADC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436C5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63ADC">
              <w:rPr>
                <w:color w:val="000000"/>
                <w:sz w:val="24"/>
                <w:szCs w:val="24"/>
                <w:rtl/>
              </w:rPr>
              <w:t>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ولغاية الأسبوع</w:t>
            </w:r>
            <w:r w:rsidR="00436C50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الرابع من</w:t>
            </w:r>
            <w:r w:rsidR="00436C50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663ADC" w:rsidRDefault="00663ADC">
      <w:pPr>
        <w:pStyle w:val="normal"/>
        <w:spacing w:line="240" w:lineRule="auto"/>
        <w:rPr>
          <w:rFonts w:ascii="Arial,Bold" w:eastAsia="Arial,Bold" w:hAnsi="Arial,Bold" w:cs="Times New Roman"/>
          <w:sz w:val="24"/>
          <w:szCs w:val="24"/>
          <w:rtl/>
        </w:rPr>
      </w:pPr>
    </w:p>
    <w:p w:rsidR="00663ADC" w:rsidRDefault="00663ADC">
      <w:pPr>
        <w:pStyle w:val="normal"/>
        <w:spacing w:line="240" w:lineRule="auto"/>
        <w:rPr>
          <w:rFonts w:ascii="Arial,Bold" w:eastAsia="Arial,Bold" w:hAnsi="Arial,Bold" w:cs="Times New Roman"/>
          <w:sz w:val="24"/>
          <w:szCs w:val="24"/>
          <w:rtl/>
        </w:rPr>
      </w:pPr>
    </w:p>
    <w:p w:rsidR="00663ADC" w:rsidRDefault="00663ADC">
      <w:pPr>
        <w:pStyle w:val="normal"/>
        <w:spacing w:line="240" w:lineRule="auto"/>
        <w:rPr>
          <w:rFonts w:ascii="Arial,Bold" w:eastAsia="Arial,Bold" w:hAnsi="Arial,Bold" w:cs="Times New Roman"/>
          <w:sz w:val="24"/>
          <w:szCs w:val="24"/>
          <w:rtl/>
        </w:rPr>
      </w:pPr>
    </w:p>
    <w:p w:rsidR="00663ADC" w:rsidRDefault="00663ADC">
      <w:pPr>
        <w:pStyle w:val="normal"/>
        <w:spacing w:line="240" w:lineRule="auto"/>
        <w:rPr>
          <w:rFonts w:ascii="Arial,Bold" w:eastAsia="Arial,Bold" w:hAnsi="Arial,Bold" w:cs="Times New Roman"/>
          <w:sz w:val="24"/>
          <w:szCs w:val="24"/>
          <w:rtl/>
        </w:rPr>
      </w:pPr>
    </w:p>
    <w:p w:rsidR="00930038" w:rsidRPr="00663ADC" w:rsidRDefault="00663ADC" w:rsidP="00663ADC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 w:rsidRPr="00663ADC">
        <w:rPr>
          <w:rFonts w:ascii="Arial,Bold" w:eastAsia="Arial,Bold" w:hAnsi="Arial,Bold" w:cs="Times New Roman"/>
          <w:b/>
          <w:bCs/>
          <w:sz w:val="24"/>
          <w:szCs w:val="24"/>
          <w:rtl/>
        </w:rPr>
        <w:lastRenderedPageBreak/>
        <w:t>إطار قياس الأداء للمعيار الأول</w:t>
      </w:r>
    </w:p>
    <w:p w:rsidR="00930038" w:rsidRPr="00663ADC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663ADC">
        <w:rPr>
          <w:rFonts w:ascii="Arial,Bold" w:eastAsia="Arial,Bold" w:hAnsi="Arial,Bold" w:cs="Times New Roman"/>
          <w:b/>
          <w:bCs/>
          <w:sz w:val="24"/>
          <w:szCs w:val="24"/>
          <w:rtl/>
        </w:rPr>
        <w:t>اسم المدرسة</w:t>
      </w:r>
      <w:r w:rsidRPr="00663ADC">
        <w:rPr>
          <w:rFonts w:ascii="Cambria" w:eastAsia="Cambria" w:hAnsi="Cambria" w:cs="Cambria"/>
          <w:b/>
          <w:bCs/>
          <w:sz w:val="24"/>
          <w:szCs w:val="24"/>
        </w:rPr>
        <w:t>:</w:t>
      </w:r>
      <w:r w:rsidRPr="00663ADC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</w:t>
      </w:r>
      <w:r w:rsidR="006245CC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</w:t>
      </w:r>
      <w:r w:rsidRPr="00663ADC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                                                           </w:t>
      </w:r>
      <w:r w:rsidRPr="00663ADC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663ADC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المجال</w:t>
      </w:r>
      <w:r w:rsidRPr="00663ADC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663ADC">
        <w:rPr>
          <w:rFonts w:ascii="Arial,Bold" w:eastAsia="Arial,Bold" w:hAnsi="Arial,Bold" w:cs="Times New Roman"/>
          <w:b/>
          <w:bCs/>
          <w:sz w:val="24"/>
          <w:szCs w:val="24"/>
          <w:rtl/>
        </w:rPr>
        <w:t>القيادة والإدارة</w:t>
      </w:r>
    </w:p>
    <w:p w:rsidR="00930038" w:rsidRPr="00663ADC" w:rsidRDefault="00663ADC" w:rsidP="00663A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663ADC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Pr="00663ADC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(</w:t>
      </w:r>
      <w:r w:rsidRPr="00663ADC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الأول</w:t>
      </w:r>
      <w:r w:rsidRPr="00663ADC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)</w:t>
      </w:r>
      <w:r w:rsidRPr="00663ADC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663ADC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العمل في الإدارة والقيادة لتطبيقات التعلم عن بعد</w:t>
      </w:r>
      <w:r w:rsidRPr="00663ADC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                   </w:t>
      </w:r>
      <w:r w:rsidRPr="00663ADC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                                                   </w:t>
      </w:r>
      <w:r w:rsidRPr="00663ADC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  </w:t>
      </w:r>
      <w:r w:rsidRPr="00663ADC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             </w:t>
      </w:r>
      <w:r w:rsidRPr="00663ADC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  </w:t>
      </w:r>
      <w:r w:rsidRPr="00663ADC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663ADC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663ADC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القيادة</w:t>
      </w:r>
    </w:p>
    <w:tbl>
      <w:tblPr>
        <w:tblStyle w:val="a6"/>
        <w:bidiVisual/>
        <w:tblW w:w="14339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3"/>
        <w:gridCol w:w="3543"/>
        <w:gridCol w:w="1843"/>
        <w:gridCol w:w="3119"/>
        <w:gridCol w:w="1795"/>
        <w:gridCol w:w="2316"/>
      </w:tblGrid>
      <w:tr w:rsidR="00930038" w:rsidRPr="00663ADC" w:rsidTr="00436C50">
        <w:trPr>
          <w:trHeight w:val="155"/>
        </w:trPr>
        <w:tc>
          <w:tcPr>
            <w:tcW w:w="1723" w:type="dxa"/>
          </w:tcPr>
          <w:p w:rsidR="00930038" w:rsidRPr="00663ADC" w:rsidRDefault="00663ADC" w:rsidP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3ADC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3543" w:type="dxa"/>
          </w:tcPr>
          <w:p w:rsidR="00930038" w:rsidRPr="00663ADC" w:rsidRDefault="00663ADC" w:rsidP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3ADC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المؤش</w:t>
            </w:r>
            <w:r w:rsidRPr="00663ADC">
              <w:rPr>
                <w:rFonts w:ascii="Cambria" w:eastAsia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رات</w:t>
            </w:r>
            <w:r w:rsidRPr="00663ADC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النوعية والكمية</w:t>
            </w:r>
          </w:p>
        </w:tc>
        <w:tc>
          <w:tcPr>
            <w:tcW w:w="1843" w:type="dxa"/>
          </w:tcPr>
          <w:p w:rsidR="00930038" w:rsidRPr="00663ADC" w:rsidRDefault="00663ADC" w:rsidP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3ADC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المستهدف والمتحقق</w:t>
            </w:r>
          </w:p>
        </w:tc>
        <w:tc>
          <w:tcPr>
            <w:tcW w:w="3119" w:type="dxa"/>
          </w:tcPr>
          <w:p w:rsidR="00930038" w:rsidRPr="00663ADC" w:rsidRDefault="00663ADC" w:rsidP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3ADC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أدوات ومصادر البيانات</w:t>
            </w:r>
          </w:p>
        </w:tc>
        <w:tc>
          <w:tcPr>
            <w:tcW w:w="1795" w:type="dxa"/>
          </w:tcPr>
          <w:p w:rsidR="00930038" w:rsidRPr="00663ADC" w:rsidRDefault="00663ADC" w:rsidP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3ADC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2316" w:type="dxa"/>
          </w:tcPr>
          <w:p w:rsidR="00930038" w:rsidRPr="00663ADC" w:rsidRDefault="00663ADC" w:rsidP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3ADC">
              <w:rPr>
                <w:b/>
                <w:bCs/>
                <w:color w:val="000000"/>
                <w:sz w:val="24"/>
                <w:szCs w:val="24"/>
                <w:rtl/>
              </w:rPr>
              <w:t>المسؤولية</w:t>
            </w:r>
          </w:p>
        </w:tc>
      </w:tr>
      <w:tr w:rsidR="00930038" w:rsidTr="00436C50">
        <w:trPr>
          <w:trHeight w:val="155"/>
        </w:trPr>
        <w:tc>
          <w:tcPr>
            <w:tcW w:w="1723" w:type="dxa"/>
          </w:tcPr>
          <w:p w:rsidR="00930038" w:rsidRDefault="00663ADC" w:rsidP="006B48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Pr="006B48CD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ازدياد توظيف المدرسة لخطط متابعة</w:t>
            </w:r>
            <w:r w:rsidR="006B48CD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التع</w:t>
            </w:r>
            <w:r w:rsidR="006B48CD"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543" w:type="dxa"/>
          </w:tcPr>
          <w:p w:rsidR="00930038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عدد الاجتماعات عن بعد التي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 w:rsidR="00D54722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عُقدت مع الهيئات</w:t>
            </w:r>
            <w:r w:rsidR="00D54722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الإدارية والتعليمية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 w:rsidR="006B48CD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في</w:t>
            </w:r>
            <w:r w:rsidR="006B48CD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المدرسة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مدى رضا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الإدارييون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والمعلمون عن محتوى الاجتماعات التي تمّ عقدها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7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3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مقبول</w:t>
            </w:r>
          </w:p>
        </w:tc>
        <w:tc>
          <w:tcPr>
            <w:tcW w:w="3119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محاضر اجتماع المدرسة عن بعد،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محاضر اجتماع معلمي المبحث عن بعد،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 التغذية 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جعة من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المشرف 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79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231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30038" w:rsidTr="00436C50">
        <w:trPr>
          <w:trHeight w:val="2702"/>
        </w:trPr>
        <w:tc>
          <w:tcPr>
            <w:tcW w:w="172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ازدياد دعم وتحفيز المبادرات الفردية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والجماعية لتطبيق التعميم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543" w:type="dxa"/>
          </w:tcPr>
          <w:p w:rsidR="00930038" w:rsidRPr="00D54722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مدى رضا الإدارة عن عدد المعلمين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 w:rsidR="00D54722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الذين تقدموا</w:t>
            </w:r>
            <w:r w:rsidR="00D54722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بمبادارت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فردية أو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جماعية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35</w:t>
            </w:r>
          </w:p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35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6B48CD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قوي</w:t>
            </w:r>
            <w:r w:rsidR="006B48CD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جدًا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قوي</w:t>
            </w:r>
          </w:p>
        </w:tc>
        <w:tc>
          <w:tcPr>
            <w:tcW w:w="3119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سجل الزيارات الإش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فية، أنشطة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التنمية المهنية، سجل أداء المعلمين،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الد</w:t>
            </w:r>
            <w:r>
              <w:rPr>
                <w:rFonts w:ascii="Cambria" w:eastAsia="Cambria" w:hAnsi="Cambria" w:cs="Times New Roman"/>
                <w:color w:val="000000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سات والأبحاث المنفذة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79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231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  <w:rtl/>
        </w:rPr>
      </w:pPr>
    </w:p>
    <w:p w:rsidR="008E554E" w:rsidRDefault="008E55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  <w:rtl/>
        </w:rPr>
      </w:pPr>
    </w:p>
    <w:p w:rsidR="008E554E" w:rsidRDefault="008E55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  <w:rtl/>
        </w:rPr>
      </w:pPr>
    </w:p>
    <w:p w:rsidR="00D54722" w:rsidRDefault="00D54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  <w:rtl/>
        </w:rPr>
      </w:pPr>
    </w:p>
    <w:p w:rsidR="006B48CD" w:rsidRDefault="006B48C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  <w:rtl/>
        </w:rPr>
      </w:pPr>
    </w:p>
    <w:p w:rsidR="00436C50" w:rsidRDefault="00436C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930038">
      <w:pPr>
        <w:pStyle w:val="normal"/>
        <w:rPr>
          <w:color w:val="171700"/>
          <w:sz w:val="24"/>
          <w:szCs w:val="24"/>
        </w:rPr>
      </w:pPr>
    </w:p>
    <w:p w:rsidR="00930038" w:rsidRPr="00202E65" w:rsidRDefault="00663ADC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lastRenderedPageBreak/>
        <w:t>الخطة الإجرائية للمعيار الثاني</w:t>
      </w:r>
    </w:p>
    <w:p w:rsidR="00930038" w:rsidRPr="00202E65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اسم المدرسة</w:t>
      </w:r>
      <w:r w:rsidRPr="00202E65">
        <w:rPr>
          <w:rFonts w:ascii="Cambria" w:eastAsia="Cambria" w:hAnsi="Cambria" w:cs="Cambria"/>
          <w:b/>
          <w:bCs/>
          <w:sz w:val="24"/>
          <w:szCs w:val="24"/>
          <w:rtl/>
        </w:rPr>
        <w:t xml:space="preserve">: </w:t>
      </w:r>
      <w:r w:rsidR="006245CC">
        <w:rPr>
          <w:rFonts w:ascii="Cambria" w:eastAsia="Cambria" w:hAnsi="Cambria" w:cs="Times New Roman" w:hint="cs"/>
          <w:b/>
          <w:bCs/>
          <w:sz w:val="24"/>
          <w:szCs w:val="24"/>
          <w:rtl/>
        </w:rPr>
        <w:t xml:space="preserve">                                          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                                                 </w:t>
      </w:r>
      <w:r w:rsidR="00202E65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المجال</w:t>
      </w:r>
      <w:r w:rsidRPr="00202E65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بيئة الطلبة</w:t>
      </w:r>
    </w:p>
    <w:p w:rsidR="00930038" w:rsidRPr="00202E65" w:rsidRDefault="00663ADC" w:rsidP="00202E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="00202E65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(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الثاني</w:t>
      </w:r>
      <w:r w:rsidR="00202E65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)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متابعة الأنظمة والمنصات الداعمة للتعليم عن بعد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                   </w:t>
      </w:r>
      <w:r w:rsidR="00202E65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                                                         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  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دعم التعلم</w:t>
      </w:r>
    </w:p>
    <w:tbl>
      <w:tblPr>
        <w:tblStyle w:val="a7"/>
        <w:bidiVisual/>
        <w:tblW w:w="13913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6"/>
        <w:gridCol w:w="5885"/>
        <w:gridCol w:w="1984"/>
        <w:gridCol w:w="1985"/>
        <w:gridCol w:w="1417"/>
        <w:gridCol w:w="1276"/>
      </w:tblGrid>
      <w:tr w:rsidR="00930038" w:rsidRPr="00202E65" w:rsidTr="00D54722">
        <w:trPr>
          <w:trHeight w:val="155"/>
        </w:trPr>
        <w:tc>
          <w:tcPr>
            <w:tcW w:w="1366" w:type="dxa"/>
          </w:tcPr>
          <w:p w:rsidR="00930038" w:rsidRPr="00202E65" w:rsidRDefault="00663ADC" w:rsidP="00202E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5885" w:type="dxa"/>
          </w:tcPr>
          <w:p w:rsidR="00930038" w:rsidRPr="00202E65" w:rsidRDefault="00663ADC" w:rsidP="00202E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1984" w:type="dxa"/>
          </w:tcPr>
          <w:p w:rsidR="00930038" w:rsidRPr="00202E65" w:rsidRDefault="00663ADC" w:rsidP="00202E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985" w:type="dxa"/>
          </w:tcPr>
          <w:p w:rsidR="00930038" w:rsidRPr="00202E65" w:rsidRDefault="00663ADC" w:rsidP="00202E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مصادر الدعم والتمويل</w:t>
            </w:r>
          </w:p>
        </w:tc>
        <w:tc>
          <w:tcPr>
            <w:tcW w:w="1417" w:type="dxa"/>
          </w:tcPr>
          <w:p w:rsidR="00930038" w:rsidRPr="00202E65" w:rsidRDefault="00663ADC" w:rsidP="00202E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276" w:type="dxa"/>
          </w:tcPr>
          <w:p w:rsidR="00930038" w:rsidRPr="00202E65" w:rsidRDefault="00663ADC" w:rsidP="00202E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930038" w:rsidTr="00D54722">
        <w:trPr>
          <w:trHeight w:val="155"/>
        </w:trPr>
        <w:tc>
          <w:tcPr>
            <w:tcW w:w="1366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رصد متابعة المدرسة للأنظمة</w:t>
            </w:r>
          </w:p>
          <w:p w:rsidR="00930038" w:rsidRDefault="00663ADC"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والمنصات الداعمة للتعليم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85" w:type="dxa"/>
          </w:tcPr>
          <w:p w:rsidR="00930038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استخدام المعلمين لمنصات إلكترونية عن بعد متنوعة وكافية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تناسب احتياجات الطلبة وتساعدهم على تحمل مسؤولية تعلمهم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D54722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الإجراءات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الفئات المعنية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توزيع خطط إرشادية للتعلم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المنصات الإلكترونية المستخدمة بدقة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وضع فيديو استرشادي لكيفية التعامل مع تلك المنصات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تكوين فرق من الطلبة عبر تلك المنصات من قبل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المعلمين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منسقة وأعضاء</w:t>
            </w:r>
          </w:p>
          <w:p w:rsidR="00930038" w:rsidRDefault="00663ADC" w:rsidP="00202E65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مجال بيئة الط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ل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-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والمساعد</w:t>
            </w:r>
            <w:r w:rsidR="00D54722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 w:rsidR="00D54722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 w:rsidR="00D54722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المعلمين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  <w:t>2020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ولغاية الأسبوع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 من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0038" w:rsidTr="00D54722">
        <w:trPr>
          <w:trHeight w:val="4522"/>
        </w:trPr>
        <w:tc>
          <w:tcPr>
            <w:tcW w:w="136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دعم المدرسة أنظمة ومنصات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color w:val="000000"/>
                <w:sz w:val="24"/>
                <w:szCs w:val="24"/>
                <w:rtl/>
              </w:rPr>
              <w:t>وزار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ة للتعليم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885" w:type="dxa"/>
          </w:tcPr>
          <w:p w:rsidR="00930038" w:rsidRDefault="00663ADC" w:rsidP="00202E65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إظهار إنجازات الطلبة ودعم تفاع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ل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هم عبر منصات التعلم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D54722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الإجراءات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عمل اختبا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ات إلكترونية متنوعة تراعي الفروق الفردية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عمل واجبات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بيتيه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وأنشطة منهجية و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لا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منهجية لدعم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عملية التعلم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عمل حصص مصوّرة عن بعد متنوعة الأساليب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تقييم أعمال الطلبة بالطرق المختلفة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وأعضاء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مجال بيئة الطلبة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المعلمين</w:t>
            </w:r>
          </w:p>
        </w:tc>
        <w:tc>
          <w:tcPr>
            <w:tcW w:w="1985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  <w:t>2020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ولغاية الأسبوع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 من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663ADC">
      <w:pPr>
        <w:pStyle w:val="normal"/>
        <w:rPr>
          <w:color w:val="171700"/>
          <w:sz w:val="24"/>
          <w:szCs w:val="24"/>
        </w:rPr>
      </w:pPr>
      <w:r>
        <w:br w:type="page"/>
      </w:r>
    </w:p>
    <w:p w:rsidR="00930038" w:rsidRPr="00202E65" w:rsidRDefault="00663ADC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lastRenderedPageBreak/>
        <w:t>إطار قياس الأداء للمعيار الثاني</w:t>
      </w:r>
    </w:p>
    <w:p w:rsidR="00930038" w:rsidRPr="00202E65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اسم المدرسة</w:t>
      </w:r>
      <w:r w:rsidRPr="00202E65">
        <w:rPr>
          <w:rFonts w:ascii="Cambria" w:eastAsia="Cambria" w:hAnsi="Cambria" w:cs="Cambria"/>
          <w:b/>
          <w:bCs/>
          <w:sz w:val="24"/>
          <w:szCs w:val="24"/>
          <w:rtl/>
        </w:rPr>
        <w:t xml:space="preserve"> : </w:t>
      </w:r>
      <w:r w:rsidR="006245CC">
        <w:rPr>
          <w:rFonts w:ascii="Cambria" w:eastAsia="Cambria" w:hAnsi="Cambria" w:cs="Times New Roman" w:hint="cs"/>
          <w:b/>
          <w:bCs/>
          <w:sz w:val="24"/>
          <w:szCs w:val="24"/>
          <w:rtl/>
        </w:rPr>
        <w:t xml:space="preserve">                                           </w:t>
      </w:r>
      <w:r w:rsidRPr="00202E65">
        <w:rPr>
          <w:rFonts w:ascii="Cambria" w:eastAsia="Cambria" w:hAnsi="Cambria" w:cs="Times New Roman"/>
          <w:b/>
          <w:bCs/>
          <w:sz w:val="24"/>
          <w:szCs w:val="24"/>
          <w:rtl/>
        </w:rPr>
        <w:t xml:space="preserve">                                       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</w:t>
      </w:r>
      <w:r w:rsidR="00D54722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المجال</w:t>
      </w:r>
      <w:r w:rsidRPr="00202E65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بيئة الطلبة</w:t>
      </w:r>
    </w:p>
    <w:p w:rsidR="00930038" w:rsidRPr="00202E65" w:rsidRDefault="00663ADC" w:rsidP="00D547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="00D54722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(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الثاني</w:t>
      </w:r>
      <w:r w:rsidR="00D54722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)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متابعة الأنظمة والمنصات الداعمة للتعليم عن بعد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    </w:t>
      </w:r>
      <w:r w:rsidR="00202E65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    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دعم التعلم</w:t>
      </w:r>
    </w:p>
    <w:tbl>
      <w:tblPr>
        <w:tblStyle w:val="a8"/>
        <w:bidiVisual/>
        <w:tblW w:w="13913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31"/>
        <w:gridCol w:w="3544"/>
        <w:gridCol w:w="1985"/>
        <w:gridCol w:w="2835"/>
        <w:gridCol w:w="1417"/>
        <w:gridCol w:w="1701"/>
      </w:tblGrid>
      <w:tr w:rsidR="00930038" w:rsidRPr="00202E65" w:rsidTr="00D54722">
        <w:trPr>
          <w:trHeight w:val="155"/>
        </w:trPr>
        <w:tc>
          <w:tcPr>
            <w:tcW w:w="2431" w:type="dxa"/>
          </w:tcPr>
          <w:p w:rsidR="00930038" w:rsidRPr="00202E65" w:rsidRDefault="00663ADC" w:rsidP="006E27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3544" w:type="dxa"/>
          </w:tcPr>
          <w:p w:rsidR="00930038" w:rsidRPr="00202E65" w:rsidRDefault="00663ADC" w:rsidP="006E27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المؤش</w:t>
            </w:r>
            <w:r w:rsidRPr="00202E65">
              <w:rPr>
                <w:rFonts w:ascii="Cambria" w:eastAsia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رات</w:t>
            </w:r>
            <w:r w:rsidRPr="00202E65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النوعية والكمية</w:t>
            </w:r>
          </w:p>
        </w:tc>
        <w:tc>
          <w:tcPr>
            <w:tcW w:w="1985" w:type="dxa"/>
          </w:tcPr>
          <w:p w:rsidR="00930038" w:rsidRPr="00202E65" w:rsidRDefault="00663ADC" w:rsidP="006E27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المستهدف والمتحقق</w:t>
            </w:r>
          </w:p>
        </w:tc>
        <w:tc>
          <w:tcPr>
            <w:tcW w:w="2835" w:type="dxa"/>
          </w:tcPr>
          <w:p w:rsidR="00930038" w:rsidRPr="00202E65" w:rsidRDefault="00663ADC" w:rsidP="006E27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أدوات ومصادر البيانات</w:t>
            </w:r>
          </w:p>
        </w:tc>
        <w:tc>
          <w:tcPr>
            <w:tcW w:w="1417" w:type="dxa"/>
          </w:tcPr>
          <w:p w:rsidR="00930038" w:rsidRPr="00202E65" w:rsidRDefault="00663ADC" w:rsidP="006E27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701" w:type="dxa"/>
          </w:tcPr>
          <w:p w:rsidR="00930038" w:rsidRPr="00202E65" w:rsidRDefault="00663ADC" w:rsidP="006E27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المسؤولية</w:t>
            </w:r>
          </w:p>
        </w:tc>
      </w:tr>
      <w:tr w:rsidR="00930038" w:rsidTr="00D54722">
        <w:trPr>
          <w:trHeight w:val="155"/>
        </w:trPr>
        <w:tc>
          <w:tcPr>
            <w:tcW w:w="2431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Pr="00D54722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رصد متابعة المدرسة للأنظمة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والمنصات الداعمة </w:t>
            </w:r>
            <w:r w:rsidR="00202E65"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>لتعليم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544" w:type="dxa"/>
          </w:tcPr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عدد المعلمين الذين استخدموا</w:t>
            </w:r>
            <w:r w:rsidR="00436C50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المنصات الإلكترونية المختلفة للتعلم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Pr="00D54722" w:rsidRDefault="00663ADC" w:rsidP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المعلمين الذين استخدموا</w:t>
            </w:r>
            <w:r w:rsidR="00D54722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المنصات وأدوات التعلم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35</w:t>
            </w:r>
          </w:p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35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 w:rsidR="00D54722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  <w:p w:rsidR="00930038" w:rsidRDefault="00663ADC" w:rsidP="00436C5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100</w:t>
            </w:r>
            <w:r w:rsidR="00D54722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</w:tc>
        <w:tc>
          <w:tcPr>
            <w:tcW w:w="283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المنصات الإلكترونية ونسبة</w:t>
            </w:r>
          </w:p>
          <w:p w:rsidR="00930038" w:rsidRDefault="00D54722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الاستخدام،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</w:t>
            </w:r>
            <w:r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 w:rsidR="00663ADC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الفيديوهات،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صفحة المدرسة على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الفيس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بوك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متابعة المشرف 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170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30038" w:rsidTr="00D54722">
        <w:trPr>
          <w:trHeight w:val="3337"/>
        </w:trPr>
        <w:tc>
          <w:tcPr>
            <w:tcW w:w="243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دعم المدرسة أنظمة ومنصات الو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زارة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للتعليم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544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عدد الطلبة الذين استخدموا منصات التعلم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الطلبة الذين استخدموا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المنصات وأدوات التعلم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202E65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3.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عدد الواجبات </w:t>
            </w:r>
            <w:proofErr w:type="spellStart"/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البيتية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والاختبا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 xml:space="preserve">رات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الإلكترونية المتبادلة 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930038" w:rsidRDefault="00663ADC" w:rsidP="006E27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6E27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805</w:t>
            </w:r>
          </w:p>
          <w:p w:rsidR="00930038" w:rsidRDefault="00663ADC" w:rsidP="006E27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6E27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684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 w:rsidR="006E27CD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  <w:p w:rsidR="00930038" w:rsidRDefault="00663ADC" w:rsidP="00436C50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75</w:t>
            </w:r>
            <w:r w:rsidR="006E27CD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  <w:p w:rsidR="00930038" w:rsidRDefault="00663ADC" w:rsidP="006E27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6E27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805</w:t>
            </w:r>
          </w:p>
          <w:p w:rsidR="00930038" w:rsidRDefault="00663ADC" w:rsidP="00436C5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 w:rsidR="00436C50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623</w:t>
            </w:r>
          </w:p>
        </w:tc>
        <w:tc>
          <w:tcPr>
            <w:tcW w:w="283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عداد المنصات الإلكترونية، الأنشطة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المنفذة، سجل أداء المعلمين،</w:t>
            </w:r>
          </w:p>
          <w:p w:rsidR="00930038" w:rsidRDefault="00663ADC">
            <w:pPr>
              <w:pStyle w:val="normal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 لملفات الإنجاز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1417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170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المرشد التربوي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الطلبة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663ADC">
      <w:pPr>
        <w:pStyle w:val="normal"/>
        <w:rPr>
          <w:color w:val="171700"/>
          <w:sz w:val="24"/>
          <w:szCs w:val="24"/>
        </w:rPr>
      </w:pPr>
      <w:r>
        <w:br w:type="page"/>
      </w:r>
    </w:p>
    <w:p w:rsidR="00930038" w:rsidRPr="00202E65" w:rsidRDefault="00202E65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>
        <w:rPr>
          <w:rFonts w:ascii="Arial,Bold" w:eastAsia="Arial,Bold" w:hAnsi="Arial,Bold" w:cs="Times New Roman" w:hint="cs"/>
          <w:b/>
          <w:bCs/>
          <w:sz w:val="24"/>
          <w:szCs w:val="24"/>
          <w:rtl/>
          <w:lang w:bidi="ar-JO"/>
        </w:rPr>
        <w:lastRenderedPageBreak/>
        <w:t xml:space="preserve">              </w:t>
      </w:r>
      <w:r w:rsidR="00663ADC"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الخطة الإجرائية للمعيار الثالث</w:t>
      </w:r>
    </w:p>
    <w:p w:rsidR="00930038" w:rsidRPr="00202E65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اسم المدرسة</w:t>
      </w:r>
      <w:r w:rsidRPr="00202E65">
        <w:rPr>
          <w:rFonts w:ascii="Cambria" w:eastAsia="Cambria" w:hAnsi="Cambria" w:cs="Cambria"/>
          <w:b/>
          <w:bCs/>
          <w:sz w:val="24"/>
          <w:szCs w:val="24"/>
          <w:rtl/>
        </w:rPr>
        <w:t xml:space="preserve"> : </w:t>
      </w:r>
      <w:r w:rsidR="006245CC">
        <w:rPr>
          <w:rFonts w:ascii="Cambria" w:eastAsia="Cambria" w:hAnsi="Cambria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Pr="00202E65">
        <w:rPr>
          <w:rFonts w:ascii="Cambria" w:eastAsia="Cambria" w:hAnsi="Cambria" w:cs="Times New Roman"/>
          <w:b/>
          <w:bCs/>
          <w:sz w:val="24"/>
          <w:szCs w:val="24"/>
          <w:rtl/>
        </w:rPr>
        <w:t xml:space="preserve">       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                                المجال</w:t>
      </w:r>
      <w:r w:rsidRPr="00202E65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sz w:val="24"/>
          <w:szCs w:val="24"/>
          <w:rtl/>
        </w:rPr>
        <w:t>التعلم والتعليم</w:t>
      </w:r>
    </w:p>
    <w:p w:rsidR="00930038" w:rsidRPr="00202E65" w:rsidRDefault="00663ADC" w:rsidP="00202E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>)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الثالث</w:t>
      </w:r>
      <w:r w:rsidR="00202E65">
        <w:rPr>
          <w:rFonts w:ascii="Arial,Bold" w:eastAsia="Arial,Bold" w:hAnsi="Arial,Bold" w:cs="Arial,Bold"/>
          <w:b/>
          <w:bCs/>
          <w:color w:val="000000"/>
          <w:sz w:val="24"/>
          <w:szCs w:val="24"/>
        </w:rPr>
        <w:t xml:space="preserve">        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تفاعل الطلبة في العملية التعليمية عن بعد</w:t>
      </w:r>
      <w:r w:rsidRPr="00202E65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</w:t>
      </w:r>
      <w:r w:rsidR="00202E65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Pr="00202E65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                 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202E65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202E65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أداء الطلبة والتقييم</w:t>
      </w:r>
    </w:p>
    <w:tbl>
      <w:tblPr>
        <w:tblStyle w:val="a9"/>
        <w:bidiVisual/>
        <w:tblW w:w="14055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6"/>
        <w:gridCol w:w="3333"/>
        <w:gridCol w:w="2410"/>
        <w:gridCol w:w="2410"/>
        <w:gridCol w:w="2693"/>
        <w:gridCol w:w="1843"/>
      </w:tblGrid>
      <w:tr w:rsidR="00930038" w:rsidRPr="00202E65" w:rsidTr="006B48CD">
        <w:trPr>
          <w:trHeight w:val="155"/>
        </w:trPr>
        <w:tc>
          <w:tcPr>
            <w:tcW w:w="1366" w:type="dxa"/>
          </w:tcPr>
          <w:p w:rsidR="00930038" w:rsidRPr="00202E65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3333" w:type="dxa"/>
          </w:tcPr>
          <w:p w:rsidR="00930038" w:rsidRPr="00202E65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2410" w:type="dxa"/>
          </w:tcPr>
          <w:p w:rsidR="00930038" w:rsidRPr="00202E65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2410" w:type="dxa"/>
          </w:tcPr>
          <w:p w:rsidR="00930038" w:rsidRPr="00202E65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مصادر الدعم والتمويل</w:t>
            </w:r>
          </w:p>
        </w:tc>
        <w:tc>
          <w:tcPr>
            <w:tcW w:w="2693" w:type="dxa"/>
          </w:tcPr>
          <w:p w:rsidR="00930038" w:rsidRPr="00202E65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843" w:type="dxa"/>
          </w:tcPr>
          <w:p w:rsidR="00930038" w:rsidRPr="00202E65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202E65">
              <w:rPr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930038" w:rsidTr="006B48CD">
        <w:trPr>
          <w:trHeight w:val="155"/>
        </w:trPr>
        <w:tc>
          <w:tcPr>
            <w:tcW w:w="1366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ازدياد حلّ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الإختبارات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الإلكترونية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والواجبات المنزلية في التعليم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333" w:type="dxa"/>
          </w:tcPr>
          <w:p w:rsidR="00930038" w:rsidRDefault="00663ADC" w:rsidP="00202E65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إنشاء المعلمين للاختبا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رات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الإلكترونية والواجبات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ألبيتيه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عبر منصات التعلم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6B48CD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الإج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راءات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الفئات المعنية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عمل نموذج مقترح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للاختبا</w:t>
            </w:r>
            <w:r w:rsidR="00202E65">
              <w:rPr>
                <w:rFonts w:ascii="Cambria" w:eastAsia="Cambria" w:hAnsi="Cambria" w:cs="Times New Roman" w:hint="cs"/>
                <w:sz w:val="24"/>
                <w:szCs w:val="24"/>
                <w:rtl/>
              </w:rPr>
              <w:t>را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ت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الإلكترونية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للاسترشاد</w:t>
            </w:r>
            <w:r w:rsidR="006B48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المنصات الإلكترونية المستخدمة بدقة وجدول</w:t>
            </w:r>
            <w:r w:rsidR="006B48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زمني للاختبارات والواجبات الالكترونية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Pr="006B48CD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وضع فيديو استرشادي لكيفية الإجابة عن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الاختبا</w:t>
            </w:r>
            <w:r w:rsidR="00202E65">
              <w:rPr>
                <w:rFonts w:ascii="Cambria" w:eastAsia="Cambria" w:hAnsi="Cambria" w:cs="Times New Roman" w:hint="cs"/>
                <w:sz w:val="24"/>
                <w:szCs w:val="24"/>
                <w:rtl/>
              </w:rPr>
              <w:t>ر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ات</w:t>
            </w:r>
            <w:r w:rsidR="006B48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الإلكترونية </w:t>
            </w:r>
            <w:r w:rsidR="00202E65">
              <w:rPr>
                <w:rFonts w:ascii="Simplified Arabic,Bold" w:eastAsia="Simplified Arabic,Bold" w:hAnsi="Simplified Arabic,Bold" w:cs="Times New Roman" w:hint="cs"/>
                <w:color w:val="000000"/>
                <w:sz w:val="24"/>
                <w:szCs w:val="24"/>
                <w:rtl/>
              </w:rPr>
              <w:t>وإرسال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الواجبات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وأعضاء</w:t>
            </w:r>
          </w:p>
          <w:p w:rsidR="00930038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مجال التعلم</w:t>
            </w:r>
            <w:r w:rsidR="006B48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والتعليم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  <w:r w:rsidR="006B48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Pr="006B48CD" w:rsidRDefault="00663ADC" w:rsidP="006B48CD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  <w:r w:rsidR="006B48CD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  <w:t>2020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ولغاية الأسبوع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 من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0038" w:rsidTr="006B48CD">
        <w:trPr>
          <w:trHeight w:val="4522"/>
        </w:trPr>
        <w:tc>
          <w:tcPr>
            <w:tcW w:w="136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الدعم للطلبة المتفاعلين مع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المعلمين في التعليم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33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استخدام المعلمين المنصات التعليمية </w:t>
            </w:r>
            <w:r w:rsidR="00202E65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التعليمة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المختلفة للتواصل مع الطلبة بشكل فعّال ومثمر لحل المشكلات التي تواجههم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الإجراءات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الفئات المعنية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منصات إلكترونية متنوعة وحسب الإمكانات المتوفرة لسهولة التواصل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تكوين فرق دعم فنية من المدرسة والمديرية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عمل جدول بالمشكلات المتوقعة وطريقة حلّها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وأعضاء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مجال التعلم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والتعليم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  <w:t>2020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ولغاية الأسبوع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 من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663ADC">
      <w:pPr>
        <w:pStyle w:val="normal"/>
        <w:rPr>
          <w:color w:val="171700"/>
          <w:sz w:val="24"/>
          <w:szCs w:val="24"/>
        </w:rPr>
      </w:pPr>
      <w:r>
        <w:br w:type="page"/>
      </w:r>
    </w:p>
    <w:p w:rsidR="00930038" w:rsidRPr="008E554E" w:rsidRDefault="00663ADC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lastRenderedPageBreak/>
        <w:t>إطار قياس الأداء للمعيار الثالث</w:t>
      </w:r>
    </w:p>
    <w:p w:rsidR="00930038" w:rsidRPr="008E554E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>اسم المدرسة</w:t>
      </w:r>
      <w:r w:rsidRPr="008E554E">
        <w:rPr>
          <w:rFonts w:ascii="Arial,Bold" w:eastAsia="Arial,Bold" w:hAnsi="Arial,Bold" w:cs="Arial,Bold"/>
          <w:b/>
          <w:bCs/>
          <w:sz w:val="24"/>
          <w:szCs w:val="24"/>
          <w:rtl/>
        </w:rPr>
        <w:t>: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</w:t>
      </w:r>
      <w:r w:rsidR="006245CC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                                           المجال</w:t>
      </w:r>
      <w:r w:rsidRPr="008E554E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>التعلم والتعليم</w:t>
      </w:r>
    </w:p>
    <w:p w:rsidR="00930038" w:rsidRPr="008E554E" w:rsidRDefault="00663ADC" w:rsidP="008E55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="008E554E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(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الثالث</w:t>
      </w:r>
      <w:r w:rsidR="008E554E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)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تفاعل الطلبة في العملية التعليمية عن بعد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          </w:t>
      </w:r>
      <w:r w:rsidR="008E554E" w:rsidRPr="008E554E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أداء الطلبة والتقييم</w:t>
      </w:r>
    </w:p>
    <w:tbl>
      <w:tblPr>
        <w:tblStyle w:val="aa"/>
        <w:bidiVisual/>
        <w:tblW w:w="13630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6"/>
        <w:gridCol w:w="3617"/>
        <w:gridCol w:w="2126"/>
        <w:gridCol w:w="2835"/>
        <w:gridCol w:w="1701"/>
        <w:gridCol w:w="1985"/>
      </w:tblGrid>
      <w:tr w:rsidR="00930038" w:rsidRPr="008E554E" w:rsidTr="006B48CD">
        <w:trPr>
          <w:trHeight w:val="155"/>
        </w:trPr>
        <w:tc>
          <w:tcPr>
            <w:tcW w:w="1366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3617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المؤش</w:t>
            </w:r>
            <w:r w:rsidRPr="008E554E">
              <w:rPr>
                <w:rFonts w:ascii="Cambria" w:eastAsia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رات</w:t>
            </w: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النوعية والكمية</w:t>
            </w:r>
          </w:p>
        </w:tc>
        <w:tc>
          <w:tcPr>
            <w:tcW w:w="2126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المستهدف والمتحقق</w:t>
            </w:r>
          </w:p>
        </w:tc>
        <w:tc>
          <w:tcPr>
            <w:tcW w:w="2835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أدوات ومصادر البيانات</w:t>
            </w:r>
          </w:p>
        </w:tc>
        <w:tc>
          <w:tcPr>
            <w:tcW w:w="1701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985" w:type="dxa"/>
          </w:tcPr>
          <w:p w:rsidR="00930038" w:rsidRPr="008E554E" w:rsidRDefault="00663ADC" w:rsidP="008E554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المسؤولية</w:t>
            </w:r>
          </w:p>
        </w:tc>
      </w:tr>
      <w:tr w:rsidR="00930038" w:rsidTr="006B48CD">
        <w:trPr>
          <w:trHeight w:val="155"/>
        </w:trPr>
        <w:tc>
          <w:tcPr>
            <w:tcW w:w="1366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ازدياد حلّ </w:t>
            </w:r>
            <w:r w:rsidR="008E554E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الاختبا</w:t>
            </w:r>
            <w:r w:rsidR="008E554E">
              <w:rPr>
                <w:rFonts w:ascii="Cambria" w:eastAsia="Cambria" w:hAnsi="Cambria" w:cs="Times New Roman" w:hint="cs"/>
                <w:sz w:val="24"/>
                <w:szCs w:val="24"/>
                <w:rtl/>
              </w:rPr>
              <w:t>ر</w:t>
            </w:r>
            <w:r w:rsidR="008E554E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ات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الإلكترونية والواجبات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المنزلية في التعليم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617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عدد الاختبارات الإلكترونية</w:t>
            </w:r>
          </w:p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والواجبات </w:t>
            </w:r>
            <w:r w:rsidR="008E554E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>البينية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التي تمّ عملها من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قبل 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إجابة الطلبة على الاختبا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 xml:space="preserve">رات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الإلكترونية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3.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الرسائل والواجبات المقدمة للطلبة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</w:tcPr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805</w:t>
            </w:r>
          </w:p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684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 w:rsidR="00E33867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8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5</w:t>
            </w:r>
            <w:r w:rsidR="00E33867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 w:rsidR="00E33867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  <w:p w:rsidR="00930038" w:rsidRDefault="00663ADC" w:rsidP="00E338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75</w:t>
            </w:r>
            <w:r w:rsidR="00E33867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%</w:t>
            </w:r>
          </w:p>
        </w:tc>
        <w:tc>
          <w:tcPr>
            <w:tcW w:w="283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المنصات الإلكترونية ونسبة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الاستخدام،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 الحصص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المقدمة، سجل أداء المعلمين ، بنك</w:t>
            </w:r>
          </w:p>
          <w:p w:rsidR="00930038" w:rsidRPr="00E33867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الأسئلة والواجبات، عداد التفاعل مع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المنصات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198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30038" w:rsidTr="006B48CD">
        <w:trPr>
          <w:trHeight w:val="2702"/>
        </w:trPr>
        <w:tc>
          <w:tcPr>
            <w:tcW w:w="136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الدعم للطلبة المتفاعلين مع المعلمين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في التعليم عن بعد</w:t>
            </w:r>
          </w:p>
        </w:tc>
        <w:tc>
          <w:tcPr>
            <w:tcW w:w="3617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عدد الطلبة الذين استخدموا منصات التعلم عن 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تفاعل الطلبة مع كافة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الأدوات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3.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نسبة التواصل مع الطلبة في حلّ المشكلات 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</w:tcPr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805</w:t>
            </w:r>
            <w:r w:rsidR="00E33867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%</w:t>
            </w:r>
          </w:p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</w:rPr>
              <w:t>684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 w:rsidR="00E33867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%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85</w:t>
            </w:r>
            <w:r w:rsidR="00E33867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%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 w:rsidR="00E33867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%</w:t>
            </w:r>
          </w:p>
          <w:p w:rsidR="00930038" w:rsidRDefault="00663ADC" w:rsidP="00E338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80</w:t>
            </w:r>
            <w:r w:rsidR="00E33867"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%</w:t>
            </w:r>
          </w:p>
        </w:tc>
        <w:tc>
          <w:tcPr>
            <w:tcW w:w="283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عداد المنصات الإلكترونية، الأنشطة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المنفذة، سجل أداء المعلمين،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 ملفات الإنجاز، عدد التفاعل مع المنصات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170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1985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المرشد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الطلبة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663ADC">
      <w:pPr>
        <w:pStyle w:val="normal"/>
        <w:rPr>
          <w:color w:val="171700"/>
          <w:sz w:val="24"/>
          <w:szCs w:val="24"/>
        </w:rPr>
      </w:pPr>
      <w:r>
        <w:br w:type="page"/>
      </w:r>
    </w:p>
    <w:p w:rsidR="00930038" w:rsidRPr="008E554E" w:rsidRDefault="00663ADC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lastRenderedPageBreak/>
        <w:t>الخطة الإجرائية للمعيار الرابع</w:t>
      </w:r>
    </w:p>
    <w:p w:rsidR="00930038" w:rsidRPr="008E554E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اسم المدرسة </w:t>
      </w:r>
      <w:r w:rsidRPr="008E554E">
        <w:rPr>
          <w:rFonts w:ascii="Arial,Bold" w:eastAsia="Arial,Bold" w:hAnsi="Arial,Bold" w:cs="Arial,Bold"/>
          <w:b/>
          <w:bCs/>
          <w:sz w:val="24"/>
          <w:szCs w:val="24"/>
          <w:rtl/>
        </w:rPr>
        <w:t>:</w:t>
      </w:r>
      <w:r w:rsidR="006245CC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                                </w:t>
      </w:r>
      <w:r w:rsidR="008E554E" w:rsidRPr="008E554E">
        <w:rPr>
          <w:rFonts w:ascii="Arial,Bold" w:eastAsia="Arial,Bold" w:hAnsi="Arial,Bold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المجال</w:t>
      </w:r>
      <w:r w:rsidRPr="008E554E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>التعلم والتعليم</w:t>
      </w:r>
    </w:p>
    <w:p w:rsidR="00930038" w:rsidRPr="008E554E" w:rsidRDefault="00663A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)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الرابع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(: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تفاعل المعلم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>ين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 في العملية التعليمية عن بعد</w:t>
      </w:r>
      <w:r w:rsidRPr="008E554E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</w:t>
      </w:r>
      <w:r w:rsidR="008E554E" w:rsidRPr="008E554E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Pr="008E554E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              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المناهج والتدريس</w:t>
      </w:r>
    </w:p>
    <w:tbl>
      <w:tblPr>
        <w:tblStyle w:val="ab"/>
        <w:bidiVisual/>
        <w:tblW w:w="13771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6"/>
        <w:gridCol w:w="4893"/>
        <w:gridCol w:w="2268"/>
        <w:gridCol w:w="2268"/>
        <w:gridCol w:w="1701"/>
        <w:gridCol w:w="1275"/>
      </w:tblGrid>
      <w:tr w:rsidR="00930038" w:rsidRPr="008E554E" w:rsidTr="00D93C69">
        <w:trPr>
          <w:trHeight w:val="155"/>
        </w:trPr>
        <w:tc>
          <w:tcPr>
            <w:tcW w:w="1366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4893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2268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2268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مصادر الدعم والتمويل</w:t>
            </w:r>
          </w:p>
        </w:tc>
        <w:tc>
          <w:tcPr>
            <w:tcW w:w="1701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275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930038" w:rsidTr="00D93C69">
        <w:trPr>
          <w:trHeight w:val="155"/>
        </w:trPr>
        <w:tc>
          <w:tcPr>
            <w:tcW w:w="1366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دعم المعلمين في مجال التعليم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عن بعد وفق خطط معدة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4893" w:type="dxa"/>
          </w:tcPr>
          <w:p w:rsidR="00930038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إعداد خطة دقيقة من قبل الإدارة لتدريب المعلمين على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استخدام المنصات الإلكترونية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D93C69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الإج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راءات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الفئات المعنية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عمل جدول زمني للتدريب على المنصات الإلكترونية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عمل ورشات عمل تدريبية على المنصات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وضع فيديو استرشادي لكيفية التعامل مع تلك المنصات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وشرح التفاصيل بدقة من خلاله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الإستعانة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 بمختصين في مجال التعليم عن بعد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وأعضاء</w:t>
            </w:r>
          </w:p>
          <w:p w:rsidR="00930038" w:rsidRPr="00D93C69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مجال التعلم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والتعليم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مختص في</w:t>
            </w:r>
            <w:r w:rsidR="00D93C69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  <w:lang w:bidi="ar-JO"/>
              </w:rPr>
              <w:t>ا</w:t>
            </w:r>
            <w:r w:rsidR="00D93C69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لتعلم عن</w:t>
            </w:r>
            <w:r w:rsidR="00D93C69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  <w:t>2020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ولغاية الأسبوع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 من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30038" w:rsidTr="00D93C69">
        <w:trPr>
          <w:trHeight w:val="4522"/>
        </w:trPr>
        <w:tc>
          <w:tcPr>
            <w:tcW w:w="136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مشاركة الطلبة والمعلمين في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حلّ الصعوبات والمعوقات الفنية والتقنية من قبل المدرسة والمديرية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4893" w:type="dxa"/>
          </w:tcPr>
          <w:p w:rsidR="00930038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الأنشطة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إنشاء فرق دعم فنية من قبل مختصين من المدرسة والمديرية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في مجال التعليم عن بعد لحلّ الصعوبات والمعوقات الفنية والتقنية الطارئة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D93C69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الإج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راءات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تحديد الفئات المعنية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تكوين فرق فنية مختصة من المدرسة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الاستعانة بالفريق الفني التقني من المديرية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عمل جدول بالمشكلات المتوقعة وطريقة حلّها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وأعضاء</w:t>
            </w:r>
          </w:p>
          <w:p w:rsidR="00930038" w:rsidRPr="00D93C69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مجال التعلم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والتعليم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الفرق الفنية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المساند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- المنحة. 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 التبرعات المدرسية.</w:t>
            </w:r>
          </w:p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الأسبوع الثالث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شهر آذار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  <w:t>2020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ولغاية الأسبوع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>را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بع من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شهر حزيران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663ADC">
      <w:pPr>
        <w:pStyle w:val="normal"/>
        <w:rPr>
          <w:color w:val="171700"/>
          <w:sz w:val="24"/>
          <w:szCs w:val="24"/>
        </w:rPr>
      </w:pPr>
      <w:r>
        <w:br w:type="page"/>
      </w:r>
    </w:p>
    <w:p w:rsidR="00930038" w:rsidRPr="008E554E" w:rsidRDefault="00663ADC">
      <w:pPr>
        <w:pStyle w:val="normal"/>
        <w:spacing w:line="240" w:lineRule="auto"/>
        <w:jc w:val="center"/>
        <w:rPr>
          <w:rFonts w:ascii="Arial,Bold" w:eastAsia="Arial,Bold" w:hAnsi="Arial,Bold" w:cs="Arial,Bold"/>
          <w:b/>
          <w:bCs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lastRenderedPageBreak/>
        <w:t>إطار قياس الأداء للمعيار الرابع</w:t>
      </w:r>
    </w:p>
    <w:p w:rsidR="00930038" w:rsidRPr="008E554E" w:rsidRDefault="00663ADC" w:rsidP="006245CC">
      <w:pPr>
        <w:pStyle w:val="normal"/>
        <w:spacing w:line="240" w:lineRule="auto"/>
        <w:rPr>
          <w:rFonts w:ascii="Arial,Bold" w:eastAsia="Arial,Bold" w:hAnsi="Arial,Bold" w:cs="Arial,Bold"/>
          <w:b/>
          <w:bCs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اسم المدرسة  </w:t>
      </w:r>
      <w:r w:rsidRPr="008E554E">
        <w:rPr>
          <w:rFonts w:ascii="Arial,Bold" w:eastAsia="Arial,Bold" w:hAnsi="Arial,Bold" w:cs="Arial,Bold"/>
          <w:b/>
          <w:bCs/>
          <w:sz w:val="24"/>
          <w:szCs w:val="24"/>
          <w:rtl/>
        </w:rPr>
        <w:t>:</w:t>
      </w:r>
      <w:r w:rsidR="006245CC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                                           </w:t>
      </w:r>
      <w:r w:rsidR="008E554E" w:rsidRPr="008E554E">
        <w:rPr>
          <w:rFonts w:ascii="Arial,Bold" w:eastAsia="Arial,Bold" w:hAnsi="Arial,Bold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 xml:space="preserve">  المجال</w:t>
      </w:r>
      <w:r w:rsidRPr="008E554E">
        <w:rPr>
          <w:rFonts w:ascii="Arial,Bold" w:eastAsia="Arial,Bold" w:hAnsi="Arial,Bold" w:cs="Arial,Bold"/>
          <w:b/>
          <w:bCs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>التعلم والتعليم</w:t>
      </w:r>
    </w:p>
    <w:p w:rsidR="00930038" w:rsidRPr="008E554E" w:rsidRDefault="00663ADC" w:rsidP="008E554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bCs/>
          <w:color w:val="171700"/>
          <w:sz w:val="24"/>
          <w:szCs w:val="24"/>
        </w:rPr>
      </w:pP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النتيجة التطويرية </w:t>
      </w:r>
      <w:r w:rsidR="008E554E" w:rsidRPr="008E554E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(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المعيار الرابع</w:t>
      </w:r>
      <w:r w:rsidR="008E554E" w:rsidRPr="008E554E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>)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تحسن تفاعل المعل</w:t>
      </w:r>
      <w:r w:rsidRPr="008E554E">
        <w:rPr>
          <w:rFonts w:ascii="Arial,Bold" w:eastAsia="Arial,Bold" w:hAnsi="Arial,Bold" w:cs="Times New Roman"/>
          <w:b/>
          <w:bCs/>
          <w:sz w:val="24"/>
          <w:szCs w:val="24"/>
          <w:rtl/>
        </w:rPr>
        <w:t>مين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 xml:space="preserve"> في العملية التعليمية عن بعد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.               </w:t>
      </w:r>
      <w:r w:rsidR="008E554E" w:rsidRPr="008E554E">
        <w:rPr>
          <w:rFonts w:ascii="Arial,Bold" w:eastAsia="Arial,Bold" w:hAnsi="Arial,Bold" w:cs="Arial,Bold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   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الجانب</w:t>
      </w:r>
      <w:r w:rsidRPr="008E554E">
        <w:rPr>
          <w:rFonts w:ascii="Arial,Bold" w:eastAsia="Arial,Bold" w:hAnsi="Arial,Bold" w:cs="Arial,Bold"/>
          <w:b/>
          <w:bCs/>
          <w:color w:val="000000"/>
          <w:sz w:val="24"/>
          <w:szCs w:val="24"/>
          <w:rtl/>
        </w:rPr>
        <w:t xml:space="preserve">: </w:t>
      </w:r>
      <w:r w:rsidRPr="008E554E">
        <w:rPr>
          <w:rFonts w:ascii="Arial,Bold" w:eastAsia="Arial,Bold" w:hAnsi="Arial,Bold" w:cs="Times New Roman"/>
          <w:b/>
          <w:bCs/>
          <w:color w:val="000000"/>
          <w:sz w:val="24"/>
          <w:szCs w:val="24"/>
          <w:rtl/>
        </w:rPr>
        <w:t>المناهج والتدريس</w:t>
      </w:r>
    </w:p>
    <w:tbl>
      <w:tblPr>
        <w:tblStyle w:val="ac"/>
        <w:bidiVisual/>
        <w:tblW w:w="13771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6"/>
        <w:gridCol w:w="3050"/>
        <w:gridCol w:w="1843"/>
        <w:gridCol w:w="3969"/>
        <w:gridCol w:w="1559"/>
        <w:gridCol w:w="1984"/>
      </w:tblGrid>
      <w:tr w:rsidR="00930038" w:rsidRPr="008E554E" w:rsidTr="00D93C69">
        <w:trPr>
          <w:trHeight w:val="155"/>
        </w:trPr>
        <w:tc>
          <w:tcPr>
            <w:tcW w:w="1366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النتائج</w:t>
            </w:r>
          </w:p>
        </w:tc>
        <w:tc>
          <w:tcPr>
            <w:tcW w:w="3050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المؤش</w:t>
            </w:r>
            <w:r w:rsidRPr="008E554E">
              <w:rPr>
                <w:rFonts w:ascii="Cambria" w:eastAsia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رات</w:t>
            </w: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النوعية والكمية</w:t>
            </w:r>
          </w:p>
        </w:tc>
        <w:tc>
          <w:tcPr>
            <w:tcW w:w="1843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المستهدف والمتحقق</w:t>
            </w:r>
          </w:p>
        </w:tc>
        <w:tc>
          <w:tcPr>
            <w:tcW w:w="3969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rFonts w:ascii="Simplified Arabic,Bold" w:eastAsia="Simplified Arabic,Bold" w:hAnsi="Simplified Arabic,Bold" w:cs="Times New Roman"/>
                <w:b/>
                <w:bCs/>
                <w:color w:val="000000"/>
                <w:sz w:val="24"/>
                <w:szCs w:val="24"/>
                <w:rtl/>
              </w:rPr>
              <w:t>أدوات ومصادر البيانات</w:t>
            </w:r>
          </w:p>
        </w:tc>
        <w:tc>
          <w:tcPr>
            <w:tcW w:w="1559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984" w:type="dxa"/>
          </w:tcPr>
          <w:p w:rsidR="00930038" w:rsidRPr="008E554E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E554E">
              <w:rPr>
                <w:b/>
                <w:bCs/>
                <w:color w:val="000000"/>
                <w:sz w:val="24"/>
                <w:szCs w:val="24"/>
                <w:rtl/>
              </w:rPr>
              <w:t>المسؤولية</w:t>
            </w:r>
          </w:p>
        </w:tc>
      </w:tr>
      <w:tr w:rsidR="00930038" w:rsidTr="00D93C69">
        <w:trPr>
          <w:trHeight w:val="155"/>
        </w:trPr>
        <w:tc>
          <w:tcPr>
            <w:tcW w:w="1366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النتيجة: 1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دعم المعلمين في مجال التعليم عن بعد وفق خطط معدة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3050" w:type="dxa"/>
          </w:tcPr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مشاركة المعلمين في برامج</w:t>
            </w:r>
            <w:r>
              <w:rPr>
                <w:rFonts w:ascii="Cambria" w:eastAsia="Cambria" w:hAnsi="Cambria" w:cs="Times New Roman"/>
                <w:sz w:val="24"/>
                <w:szCs w:val="24"/>
                <w:rtl/>
              </w:rPr>
              <w:t xml:space="preserve"> ا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لتدريب الإلكتروني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 w:rsidR="00D93C69"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المعلمين المتابعين</w:t>
            </w:r>
            <w:r w:rsidR="00D93C69">
              <w:rPr>
                <w:rFonts w:ascii="Simplified Arabic,Bold" w:eastAsia="Simplified Arabic,Bold" w:hAnsi="Simplified Arabic,Bold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للإختبارت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الإلكترونية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3.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المعلمين المتابعين لواجبات الطلبة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930038" w:rsidRPr="00E33867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100%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80%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100%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85%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%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: 6</w:t>
            </w:r>
          </w:p>
        </w:tc>
        <w:tc>
          <w:tcPr>
            <w:tcW w:w="3969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المنصات الإلكترونية ونسبة</w:t>
            </w:r>
          </w:p>
          <w:p w:rsidR="00930038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الاستخدام،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، سجل أداء المعلمين، بنك الأسئلة والواجبات، عداد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التفاعل مع المنصات، التفاعل على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الفيس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بوك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للمدرسة، متابعة المشرف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1984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المشرف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المساند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930038" w:rsidTr="00D93C69">
        <w:trPr>
          <w:trHeight w:val="2702"/>
        </w:trPr>
        <w:tc>
          <w:tcPr>
            <w:tcW w:w="1366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النتيجة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2 :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ازدياد مشاركة الطلبة المعلمين في حلّ</w:t>
            </w:r>
          </w:p>
          <w:p w:rsidR="00930038" w:rsidRPr="00D93C69" w:rsidRDefault="00663ADC" w:rsidP="00D93C69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الصعوبات والمعوقات الفنية والتقنية من قبل</w:t>
            </w:r>
            <w:r w:rsidR="00D93C69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المدرسة والمدير</w:t>
            </w:r>
          </w:p>
        </w:tc>
        <w:tc>
          <w:tcPr>
            <w:tcW w:w="3050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1.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عدد الطلبة الذين أبدوا صعوبات في التعامل مع المنصات الإلكترونية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2.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تفعيل المعلمين لكافة الأدوات المستخدمة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3.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نسبة المعلمين الذين فعلوا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 xml:space="preserve">حساباتهم على منصات التفاعل 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50</w:t>
            </w:r>
          </w:p>
          <w:p w:rsidR="00930038" w:rsidRPr="00E33867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70%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100%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: 85%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المستهدف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: 100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%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المتحقق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: </w:t>
            </w:r>
            <w:r w:rsidR="00E33867">
              <w:rPr>
                <w:rFonts w:ascii="Simplified Arabic,Bold" w:eastAsia="Simplified Arabic,Bold" w:hAnsi="Simplified Arabic,Bold" w:cs="Simplified Arabic,Bold" w:hint="cs"/>
                <w:color w:val="000000"/>
                <w:sz w:val="24"/>
                <w:szCs w:val="24"/>
                <w:rtl/>
              </w:rPr>
              <w:t>75</w:t>
            </w:r>
            <w:r w:rsidR="00E33867"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%</w:t>
            </w:r>
          </w:p>
        </w:tc>
        <w:tc>
          <w:tcPr>
            <w:tcW w:w="3969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عداد المنصات الإلكترونية، الأنشطة</w:t>
            </w:r>
          </w:p>
          <w:p w:rsidR="00930038" w:rsidRPr="00E33867" w:rsidRDefault="00663ADC" w:rsidP="00E33867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المنفذة، سجل أداء المعلمين،</w:t>
            </w:r>
            <w:r w:rsidR="00E33867">
              <w:rPr>
                <w:rFonts w:ascii="Simplified Arabic,Bold" w:eastAsia="Simplified Arabic,Bold" w:hAnsi="Simplified Arabic,Bold" w:cs="Simplified Arabic,Bold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استبانات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ممفات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الإنجاز، عدد </w:t>
            </w: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التفاعلمع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المنصات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طوال الفصل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proofErr w:type="spellStart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الدارسي</w:t>
            </w:r>
            <w:proofErr w:type="spellEnd"/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 xml:space="preserve"> الثاني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 تاريخ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</w:rPr>
              <w:t>2020/3/16</w:t>
            </w:r>
          </w:p>
        </w:tc>
        <w:tc>
          <w:tcPr>
            <w:tcW w:w="1984" w:type="dxa"/>
          </w:tcPr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المدير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منسق وفريق المجال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المساعد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المعلمين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Simplified Arabic,Bold" w:eastAsia="Simplified Arabic,Bold" w:hAnsi="Simplified Arabic,Bold" w:cs="Simplified Arabic,Bold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قيم الحاسوب</w:t>
            </w: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>.</w:t>
            </w:r>
          </w:p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sz w:val="24"/>
                <w:szCs w:val="24"/>
                <w:rtl/>
              </w:rPr>
              <w:t>المرشد التربوي</w:t>
            </w:r>
          </w:p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,Bold" w:eastAsia="Simplified Arabic,Bold" w:hAnsi="Simplified Arabic,Bold" w:cs="Times New Roman"/>
                <w:color w:val="000000"/>
                <w:sz w:val="24"/>
                <w:szCs w:val="24"/>
                <w:rtl/>
              </w:rPr>
              <w:t>الطلبة</w:t>
            </w:r>
            <w:r>
              <w:rPr>
                <w:rFonts w:ascii="Simplified Arabic,Bold" w:eastAsia="Simplified Arabic,Bold" w:hAnsi="Simplified Arabic,Bold" w:cs="Simplified Arabic,Bold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930038" w:rsidRDefault="009300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</w:p>
    <w:p w:rsidR="00930038" w:rsidRDefault="00663ADC">
      <w:pPr>
        <w:pStyle w:val="normal"/>
        <w:rPr>
          <w:color w:val="171700"/>
          <w:sz w:val="24"/>
          <w:szCs w:val="24"/>
        </w:rPr>
      </w:pPr>
      <w:r>
        <w:br w:type="page"/>
      </w:r>
    </w:p>
    <w:p w:rsidR="00930038" w:rsidRDefault="00663A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  <w:r>
        <w:rPr>
          <w:rFonts w:ascii="Arial,Bold" w:eastAsia="Arial,Bold" w:hAnsi="Arial,Bold" w:cs="Times New Roman"/>
          <w:color w:val="000000"/>
          <w:sz w:val="24"/>
          <w:szCs w:val="24"/>
          <w:rtl/>
        </w:rPr>
        <w:lastRenderedPageBreak/>
        <w:t>الملخص</w:t>
      </w:r>
    </w:p>
    <w:tbl>
      <w:tblPr>
        <w:tblStyle w:val="ad"/>
        <w:bidiVisual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92"/>
        <w:gridCol w:w="4961"/>
      </w:tblGrid>
      <w:tr w:rsidR="00930038">
        <w:tc>
          <w:tcPr>
            <w:tcW w:w="4692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color w:val="000000"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color w:val="000000"/>
                <w:sz w:val="24"/>
                <w:szCs w:val="24"/>
                <w:rtl/>
              </w:rPr>
              <w:t>الرقم الوطني للمدرسة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color w:val="000000"/>
                <w:sz w:val="24"/>
                <w:szCs w:val="24"/>
                <w:rtl/>
              </w:rPr>
              <w:t>اسم المدير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color w:val="000000"/>
                <w:sz w:val="24"/>
                <w:szCs w:val="24"/>
                <w:rtl/>
              </w:rPr>
              <w:t>رقم هاتف المدير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>جنس المدرسة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>أدنى صف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Arial,Bold" w:eastAsia="Arial,Bold" w:hAnsi="Arial,Bold" w:cs="Arial,Bold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>أعلى صف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Arial,Bold" w:eastAsia="Arial,Bold" w:hAnsi="Arial,Bold" w:cs="Arial,Bold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>عدد الكادر التدريسي في المدرسة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Arial,Bold" w:eastAsia="Arial,Bold" w:hAnsi="Arial,Bold" w:cs="Arial,Bold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>عدد الطلبة الكلي في المدرسة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Arial,Bold" w:eastAsia="Arial,Bold" w:hAnsi="Arial,Bold" w:cs="Arial,Bold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>عدد المعلمين الذين استخدموا منصة درسك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</w:p>
        </w:tc>
      </w:tr>
      <w:tr w:rsidR="00930038">
        <w:tc>
          <w:tcPr>
            <w:tcW w:w="4692" w:type="dxa"/>
          </w:tcPr>
          <w:p w:rsidR="00930038" w:rsidRDefault="00663ADC">
            <w:pPr>
              <w:pStyle w:val="normal"/>
              <w:rPr>
                <w:rFonts w:ascii="Arial,Bold" w:eastAsia="Arial,Bold" w:hAnsi="Arial,Bold" w:cs="Arial,Bold"/>
                <w:sz w:val="24"/>
                <w:szCs w:val="24"/>
              </w:rPr>
            </w:pPr>
            <w:r>
              <w:rPr>
                <w:rFonts w:ascii="Arial,Bold" w:eastAsia="Arial,Bold" w:hAnsi="Arial,Bold" w:cs="Times New Roman"/>
                <w:sz w:val="24"/>
                <w:szCs w:val="24"/>
                <w:rtl/>
              </w:rPr>
              <w:t xml:space="preserve">نسبة الطلبة الذين تفاعلوا مع المنصة </w:t>
            </w:r>
          </w:p>
        </w:tc>
        <w:tc>
          <w:tcPr>
            <w:tcW w:w="4961" w:type="dxa"/>
          </w:tcPr>
          <w:p w:rsidR="00930038" w:rsidRDefault="0093003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color w:val="1717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</w:tbl>
    <w:p w:rsidR="00930038" w:rsidRDefault="00663A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171700"/>
          <w:sz w:val="24"/>
          <w:szCs w:val="24"/>
        </w:rPr>
      </w:pPr>
      <w:r>
        <w:rPr>
          <w:rFonts w:ascii="Arial,Bold" w:eastAsia="Arial,Bold" w:hAnsi="Arial,Bold" w:cs="Times New Roman"/>
          <w:color w:val="000000"/>
          <w:sz w:val="24"/>
          <w:szCs w:val="24"/>
          <w:rtl/>
        </w:rPr>
        <w:t>ملاحظة</w:t>
      </w:r>
      <w:r>
        <w:rPr>
          <w:rFonts w:ascii="Arial,Bold" w:eastAsia="Arial,Bold" w:hAnsi="Arial,Bold" w:cs="Arial,Bold"/>
          <w:color w:val="000000"/>
          <w:sz w:val="24"/>
          <w:szCs w:val="24"/>
          <w:rtl/>
        </w:rPr>
        <w:t xml:space="preserve">:  </w:t>
      </w:r>
      <w:r>
        <w:rPr>
          <w:rFonts w:ascii="Arial,Bold" w:eastAsia="Arial,Bold" w:hAnsi="Arial,Bold" w:cs="Times New Roman"/>
          <w:color w:val="000000"/>
          <w:sz w:val="24"/>
          <w:szCs w:val="24"/>
          <w:rtl/>
        </w:rPr>
        <w:t>تعبئة المعلومات بدقة في الملخص</w:t>
      </w:r>
    </w:p>
    <w:sectPr w:rsidR="00930038" w:rsidSect="008E554E">
      <w:pgSz w:w="15840" w:h="12240" w:orient="landscape"/>
      <w:pgMar w:top="28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0038"/>
    <w:rsid w:val="00202E65"/>
    <w:rsid w:val="00436C50"/>
    <w:rsid w:val="005710C3"/>
    <w:rsid w:val="006245CC"/>
    <w:rsid w:val="00663ADC"/>
    <w:rsid w:val="006B48CD"/>
    <w:rsid w:val="006E27CD"/>
    <w:rsid w:val="008E554E"/>
    <w:rsid w:val="008F6A73"/>
    <w:rsid w:val="00930038"/>
    <w:rsid w:val="00936FB0"/>
    <w:rsid w:val="00C52828"/>
    <w:rsid w:val="00C662DB"/>
    <w:rsid w:val="00D54722"/>
    <w:rsid w:val="00D93C69"/>
    <w:rsid w:val="00E3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bidi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C3"/>
  </w:style>
  <w:style w:type="paragraph" w:styleId="1">
    <w:name w:val="heading 1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30038"/>
  </w:style>
  <w:style w:type="table" w:customStyle="1" w:styleId="TableNormal">
    <w:name w:val="Table Normal"/>
    <w:rsid w:val="009300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9300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003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8F14-D1A8-4E8C-A4CA-A15BFBA1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2021-01-14T10:39:00Z</cp:lastPrinted>
  <dcterms:created xsi:type="dcterms:W3CDTF">2021-01-14T10:20:00Z</dcterms:created>
  <dcterms:modified xsi:type="dcterms:W3CDTF">2021-01-14T15:23:00Z</dcterms:modified>
</cp:coreProperties>
</file>